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74F4" w:rsidRDefault="0064551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5267325</wp:posOffset>
                </wp:positionV>
                <wp:extent cx="4057650" cy="1235710"/>
                <wp:effectExtent l="0" t="0" r="0" b="254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F4" w:rsidRPr="00BC085B" w:rsidRDefault="00F23146">
                            <w:pPr>
                              <w:pStyle w:val="irketAd"/>
                              <w:spacing w:before="0"/>
                              <w:rPr>
                                <w:color w:val="E36C0A" w:themeColor="accent6" w:themeShade="BF"/>
                              </w:rPr>
                            </w:pPr>
                            <w:r w:rsidRPr="00BC085B">
                              <w:rPr>
                                <w:color w:val="E36C0A" w:themeColor="accent6" w:themeShade="BF"/>
                              </w:rPr>
                              <w:t>ESOGÜ Sağlık, Uygulama ve Araştırma Hastanesi</w:t>
                            </w:r>
                          </w:p>
                          <w:p w:rsidR="000574F4" w:rsidRPr="00BC085B" w:rsidRDefault="00F23146">
                            <w:pPr>
                              <w:pStyle w:val="TarihCiltveSay"/>
                              <w:rPr>
                                <w:color w:val="E36C0A" w:themeColor="accent6" w:themeShade="BF"/>
                              </w:rPr>
                            </w:pPr>
                            <w:r w:rsidRPr="00BC085B">
                              <w:rPr>
                                <w:color w:val="E36C0A" w:themeColor="accent6" w:themeShade="BF"/>
                              </w:rPr>
                              <w:t>Çocuk Sağlığı ve Hastalıkları Anabilim Dalı</w:t>
                            </w:r>
                          </w:p>
                          <w:p w:rsidR="00F23146" w:rsidRPr="00BC085B" w:rsidRDefault="00F23146">
                            <w:pPr>
                              <w:pStyle w:val="TarihCiltveSay"/>
                              <w:rPr>
                                <w:color w:val="E36C0A" w:themeColor="accent6" w:themeShade="BF"/>
                              </w:rPr>
                            </w:pPr>
                            <w:proofErr w:type="spellStart"/>
                            <w:r w:rsidRPr="00BC085B">
                              <w:rPr>
                                <w:color w:val="E36C0A" w:themeColor="accent6" w:themeShade="BF"/>
                              </w:rPr>
                              <w:t>Neonatoloji</w:t>
                            </w:r>
                            <w:proofErr w:type="spellEnd"/>
                            <w:r w:rsidRPr="00BC085B">
                              <w:rPr>
                                <w:color w:val="E36C0A" w:themeColor="accent6" w:themeShade="BF"/>
                              </w:rPr>
                              <w:t xml:space="preserve"> Bilim Dalı</w:t>
                            </w:r>
                          </w:p>
                          <w:p w:rsidR="000574F4" w:rsidRDefault="000574F4">
                            <w:pPr>
                              <w:pStyle w:val="irketzetMetn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7.5pt;margin-top:414.75pt;width:319.5pt;height:97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+/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" filled="f" stroked="f">
                <v:textbox style="mso-fit-shape-to-text:t">
                  <w:txbxContent>
                    <w:p w:rsidR="000574F4" w:rsidRPr="00BC085B" w:rsidRDefault="00F23146">
                      <w:pPr>
                        <w:pStyle w:val="irketAd"/>
                        <w:spacing w:before="0"/>
                        <w:rPr>
                          <w:color w:val="E36C0A" w:themeColor="accent6" w:themeShade="BF"/>
                        </w:rPr>
                      </w:pPr>
                      <w:r w:rsidRPr="00BC085B">
                        <w:rPr>
                          <w:color w:val="E36C0A" w:themeColor="accent6" w:themeShade="BF"/>
                        </w:rPr>
                        <w:t>ESOGÜ Sağlık, Uygulama ve Araştırma Hastanesi</w:t>
                      </w:r>
                    </w:p>
                    <w:p w:rsidR="000574F4" w:rsidRPr="00BC085B" w:rsidRDefault="00F23146">
                      <w:pPr>
                        <w:pStyle w:val="TarihCiltveSay"/>
                        <w:rPr>
                          <w:color w:val="E36C0A" w:themeColor="accent6" w:themeShade="BF"/>
                        </w:rPr>
                      </w:pPr>
                      <w:r w:rsidRPr="00BC085B">
                        <w:rPr>
                          <w:color w:val="E36C0A" w:themeColor="accent6" w:themeShade="BF"/>
                        </w:rPr>
                        <w:t>Çocuk Sağlığı ve Hastalıkları Anabilim Dalı</w:t>
                      </w:r>
                    </w:p>
                    <w:p w:rsidR="00F23146" w:rsidRPr="00BC085B" w:rsidRDefault="00F23146">
                      <w:pPr>
                        <w:pStyle w:val="TarihCiltveSay"/>
                        <w:rPr>
                          <w:color w:val="E36C0A" w:themeColor="accent6" w:themeShade="BF"/>
                        </w:rPr>
                      </w:pPr>
                      <w:proofErr w:type="spellStart"/>
                      <w:r w:rsidRPr="00BC085B">
                        <w:rPr>
                          <w:color w:val="E36C0A" w:themeColor="accent6" w:themeShade="BF"/>
                        </w:rPr>
                        <w:t>Neonatoloji</w:t>
                      </w:r>
                      <w:proofErr w:type="spellEnd"/>
                      <w:r w:rsidRPr="00BC085B">
                        <w:rPr>
                          <w:color w:val="E36C0A" w:themeColor="accent6" w:themeShade="BF"/>
                        </w:rPr>
                        <w:t xml:space="preserve"> Bilim Dalı</w:t>
                      </w:r>
                    </w:p>
                    <w:p w:rsidR="000574F4" w:rsidRDefault="000574F4">
                      <w:pPr>
                        <w:pStyle w:val="irketzet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640080</wp:posOffset>
                </wp:positionV>
                <wp:extent cx="4076700" cy="1788795"/>
                <wp:effectExtent l="0" t="0" r="0" b="1905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146" w:rsidRPr="00BC085B" w:rsidRDefault="00F23146">
                            <w:pPr>
                              <w:pStyle w:val="KitapkBal"/>
                              <w:rPr>
                                <w:color w:val="E36C0A" w:themeColor="accent6" w:themeShade="BF"/>
                                <w:sz w:val="52"/>
                              </w:rPr>
                            </w:pPr>
                            <w:r w:rsidRPr="00BC085B">
                              <w:rPr>
                                <w:color w:val="E36C0A" w:themeColor="accent6" w:themeShade="BF"/>
                                <w:sz w:val="52"/>
                              </w:rPr>
                              <w:t xml:space="preserve">TABURCULUK, </w:t>
                            </w:r>
                          </w:p>
                          <w:p w:rsidR="000574F4" w:rsidRPr="00BC085B" w:rsidRDefault="00F23146">
                            <w:pPr>
                              <w:pStyle w:val="KitapkBal"/>
                              <w:rPr>
                                <w:color w:val="E36C0A" w:themeColor="accent6" w:themeShade="BF"/>
                                <w:sz w:val="52"/>
                              </w:rPr>
                            </w:pPr>
                            <w:r w:rsidRPr="00BC085B">
                              <w:rPr>
                                <w:color w:val="E36C0A" w:themeColor="accent6" w:themeShade="BF"/>
                                <w:sz w:val="52"/>
                              </w:rPr>
                              <w:t>EVDE YENİDOĞAN BAKIMI</w:t>
                            </w:r>
                          </w:p>
                          <w:p w:rsidR="00F23146" w:rsidRPr="00F23146" w:rsidRDefault="00F23146" w:rsidP="00F23146">
                            <w:pPr>
                              <w:rPr>
                                <w:lang w:bidi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27" type="#_x0000_t202" style="position:absolute;margin-left:37.45pt;margin-top:50.4pt;width:321pt;height:140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1Xtw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" filled="f" stroked="f">
                <v:textbox style="mso-fit-shape-to-text:t">
                  <w:txbxContent>
                    <w:p w:rsidR="00F23146" w:rsidRPr="00BC085B" w:rsidRDefault="00F23146">
                      <w:pPr>
                        <w:pStyle w:val="KitapkBal"/>
                        <w:rPr>
                          <w:color w:val="E36C0A" w:themeColor="accent6" w:themeShade="BF"/>
                          <w:sz w:val="52"/>
                        </w:rPr>
                      </w:pPr>
                      <w:r w:rsidRPr="00BC085B">
                        <w:rPr>
                          <w:color w:val="E36C0A" w:themeColor="accent6" w:themeShade="BF"/>
                          <w:sz w:val="52"/>
                        </w:rPr>
                        <w:t xml:space="preserve">TABURCULUK, </w:t>
                      </w:r>
                    </w:p>
                    <w:p w:rsidR="000574F4" w:rsidRPr="00BC085B" w:rsidRDefault="00F23146">
                      <w:pPr>
                        <w:pStyle w:val="KitapkBal"/>
                        <w:rPr>
                          <w:color w:val="E36C0A" w:themeColor="accent6" w:themeShade="BF"/>
                          <w:sz w:val="52"/>
                        </w:rPr>
                      </w:pPr>
                      <w:r w:rsidRPr="00BC085B">
                        <w:rPr>
                          <w:color w:val="E36C0A" w:themeColor="accent6" w:themeShade="BF"/>
                          <w:sz w:val="52"/>
                        </w:rPr>
                        <w:t>EVDE YENİDOĞAN BAKIMI</w:t>
                      </w:r>
                    </w:p>
                    <w:p w:rsidR="00F23146" w:rsidRPr="00F23146" w:rsidRDefault="00F23146" w:rsidP="00F23146">
                      <w:pPr>
                        <w:rPr>
                          <w:lang w:bidi="tr-T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16308918"/>
      <w:bookmarkEnd w:id="1"/>
    </w:p>
    <w:p w:rsidR="00F23146" w:rsidRDefault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Pr="00F23146" w:rsidRDefault="00F23146" w:rsidP="00F23146">
      <w:pPr>
        <w:rPr>
          <w:lang w:bidi="tr-TR"/>
        </w:rPr>
      </w:pPr>
    </w:p>
    <w:p w:rsidR="00F23146" w:rsidRDefault="00F23146" w:rsidP="00F23146">
      <w:pPr>
        <w:tabs>
          <w:tab w:val="left" w:pos="1590"/>
        </w:tabs>
        <w:rPr>
          <w:lang w:bidi="tr-TR"/>
        </w:rPr>
      </w:pPr>
      <w:r>
        <w:rPr>
          <w:lang w:bidi="tr-TR"/>
        </w:rPr>
        <w:tab/>
      </w:r>
      <w:r w:rsidR="00370F6E">
        <w:rPr>
          <w:noProof/>
        </w:rPr>
        <w:drawing>
          <wp:inline distT="0" distB="0" distL="0" distR="0">
            <wp:extent cx="3781425" cy="2200275"/>
            <wp:effectExtent l="0" t="0" r="9525" b="9525"/>
            <wp:docPr id="24" name="Resim 24" descr="C:\Users\özl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özl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46" w:rsidRDefault="00F23146" w:rsidP="00F23146">
      <w:pPr>
        <w:rPr>
          <w:lang w:bidi="tr-TR"/>
        </w:rPr>
      </w:pPr>
    </w:p>
    <w:p w:rsidR="000574F4" w:rsidRPr="00F23146" w:rsidRDefault="000574F4" w:rsidP="00F23146">
      <w:pPr>
        <w:rPr>
          <w:lang w:bidi="tr-TR"/>
        </w:rPr>
        <w:sectPr w:rsidR="000574F4" w:rsidRPr="00F23146" w:rsidSect="00E869ED">
          <w:footerReference w:type="even" r:id="rId10"/>
          <w:footerReference w:type="default" r:id="rId11"/>
          <w:pgSz w:w="8417" w:h="11909" w:orient="landscape" w:code="9"/>
          <w:pgMar w:top="1080" w:right="1008" w:bottom="1440" w:left="1008" w:header="706" w:footer="504" w:gutter="0"/>
          <w:cols w:space="720"/>
          <w:titlePg/>
          <w:docGrid w:linePitch="360"/>
        </w:sectPr>
      </w:pPr>
    </w:p>
    <w:p w:rsidR="00521867" w:rsidRDefault="00521867" w:rsidP="00521867">
      <w:pPr>
        <w:pStyle w:val="TBal"/>
      </w:pPr>
      <w:r w:rsidRPr="00521867">
        <w:rPr>
          <w:color w:val="E36C0A" w:themeColor="accent6" w:themeShade="BF"/>
        </w:rPr>
        <w:lastRenderedPageBreak/>
        <w:t xml:space="preserve">ARTIK BEBEĞİNİZ TABURCU OLMAYA HAZIR. </w:t>
      </w:r>
    </w:p>
    <w:p w:rsidR="00521867" w:rsidRDefault="00521867" w:rsidP="00521867">
      <w:pPr>
        <w:pStyle w:val="TBal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895350</wp:posOffset>
            </wp:positionV>
            <wp:extent cx="2943225" cy="3409950"/>
            <wp:effectExtent l="0" t="0" r="9525" b="0"/>
            <wp:wrapSquare wrapText="bothSides"/>
            <wp:docPr id="29" name="Resim 29" descr="E:\broşür resim\yeni-dogan-bebek-ve-anne-iliskisi-201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roşür resim\yeni-dogan-bebek-ve-anne-iliskisi-201x30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867" w:rsidRDefault="00521867" w:rsidP="00521867">
      <w:pPr>
        <w:pStyle w:val="TBal"/>
      </w:pPr>
    </w:p>
    <w:p w:rsidR="00521867" w:rsidRDefault="00521867" w:rsidP="00521867">
      <w:pPr>
        <w:pStyle w:val="TBal"/>
      </w:pPr>
    </w:p>
    <w:p w:rsidR="00521867" w:rsidRDefault="00521867" w:rsidP="00521867">
      <w:pPr>
        <w:pStyle w:val="TBal"/>
      </w:pPr>
    </w:p>
    <w:p w:rsidR="00521867" w:rsidRDefault="00521867" w:rsidP="00521867">
      <w:pPr>
        <w:pStyle w:val="TBal"/>
      </w:pPr>
    </w:p>
    <w:p w:rsidR="000574F4" w:rsidRPr="00521867" w:rsidRDefault="00521867" w:rsidP="00521867">
      <w:pPr>
        <w:pStyle w:val="TBal"/>
        <w:rPr>
          <w:color w:val="E36C0A" w:themeColor="accent6" w:themeShade="BF"/>
        </w:rPr>
      </w:pPr>
      <w:r w:rsidRPr="00521867">
        <w:rPr>
          <w:color w:val="E36C0A" w:themeColor="accent6" w:themeShade="BF"/>
        </w:rPr>
        <w:t xml:space="preserve">Bu kitapçığı okuyarak anlayamadığınız veya merak ettiğiniz konular varsa hemşire veya doktorunuza danışınız. </w:t>
      </w:r>
      <w:r w:rsidR="000574F4">
        <w:br w:type="page"/>
      </w:r>
      <w:bookmarkStart w:id="2" w:name="_Toc25650039"/>
      <w:bookmarkStart w:id="3" w:name="_Toc16309044"/>
      <w:bookmarkStart w:id="4" w:name="_Toc496622298"/>
      <w:bookmarkEnd w:id="2"/>
      <w:bookmarkEnd w:id="3"/>
      <w:r w:rsidR="00BC085B" w:rsidRPr="00521867">
        <w:rPr>
          <w:color w:val="E36C0A" w:themeColor="accent6" w:themeShade="BF"/>
        </w:rPr>
        <w:lastRenderedPageBreak/>
        <w:t>Bebek Odası</w:t>
      </w:r>
      <w:bookmarkEnd w:id="4"/>
    </w:p>
    <w:p w:rsidR="000574F4" w:rsidRDefault="00BC085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Rahatlık ve emniyet en önemli iki özelliktir. </w:t>
      </w:r>
    </w:p>
    <w:p w:rsidR="00BC085B" w:rsidRDefault="00BC085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En uygun ve kullanışlı oda seçilmelidir. </w:t>
      </w:r>
    </w:p>
    <w:p w:rsidR="00BC085B" w:rsidRDefault="00BC085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Gürültüden rahatsız olmayacak kadar uzak, fakat kolay kontrol edilebilir bir mesafede olmalıdır. </w:t>
      </w:r>
    </w:p>
    <w:p w:rsidR="00BC085B" w:rsidRDefault="00DA141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>Bebek karyolası, şifonyer, elbise dolabı ve alt alma ünitesi en gerekli mobilyalardır</w:t>
      </w:r>
      <w:r w:rsidR="000B4333">
        <w:t>.</w:t>
      </w:r>
    </w:p>
    <w:p w:rsidR="00DA141B" w:rsidRDefault="00DA141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>Emzirme koltuğu, oyuncak sandığı, raflar vb eklenebilir.</w:t>
      </w:r>
    </w:p>
    <w:p w:rsidR="00DA141B" w:rsidRDefault="00DA141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Odada annenin hareketlerini kısıtlamayacak şekilde eşya olmalıdır. </w:t>
      </w:r>
    </w:p>
    <w:p w:rsidR="00DA141B" w:rsidRDefault="00DA141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Yağlı boya yerine çabuk kuruyan, koku bırakmayan ve bakteri barındırmayan su bazlı boyalar kullanılmalıdır. </w:t>
      </w:r>
    </w:p>
    <w:p w:rsidR="00DA141B" w:rsidRDefault="00DA141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Bebeğin gözlerini yormayacak, olumlu ve sakinleştirici etkiye sahip olan pastel renkler kullanılmalıdır. </w:t>
      </w:r>
    </w:p>
    <w:p w:rsidR="00DA141B" w:rsidRDefault="00DA141B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>En güvenli ışıklandırma tavandan yapılır.</w:t>
      </w:r>
    </w:p>
    <w:p w:rsidR="00DA141B" w:rsidRDefault="00370F6E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2838450</wp:posOffset>
            </wp:positionV>
            <wp:extent cx="1628775" cy="1152525"/>
            <wp:effectExtent l="0" t="0" r="9525" b="9525"/>
            <wp:wrapSquare wrapText="bothSides"/>
            <wp:docPr id="57" name="Resim 57" descr="C:\Users\özlem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özlem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141B">
        <w:t xml:space="preserve">Işık kuvvetli bir şekilde direkt bebeğin gözüne gelmemelidir. </w:t>
      </w:r>
    </w:p>
    <w:p w:rsidR="008130B9" w:rsidRDefault="008130B9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>Özellikle prematüreler ses ve ışığa çok hass</w:t>
      </w:r>
      <w:r w:rsidR="008D48ED">
        <w:t>astır.</w:t>
      </w:r>
    </w:p>
    <w:p w:rsidR="008130B9" w:rsidRDefault="008130B9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İlk günlerde sessiz ve loş bir ortamda tutulmalıdır. </w:t>
      </w:r>
    </w:p>
    <w:p w:rsidR="008130B9" w:rsidRDefault="008130B9" w:rsidP="00E464B8">
      <w:pPr>
        <w:pStyle w:val="GvdeMetni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142"/>
        <w:jc w:val="both"/>
      </w:pPr>
      <w:r>
        <w:t xml:space="preserve">Oda lambasının ayarlanabilir olması bebeğin gece gündüzü ayırt etmesi açısından faydalıdır. </w:t>
      </w:r>
    </w:p>
    <w:p w:rsidR="0043432A" w:rsidRDefault="0043432A" w:rsidP="008130B9">
      <w:pPr>
        <w:pStyle w:val="GvdeMetni"/>
        <w:tabs>
          <w:tab w:val="left" w:pos="284"/>
          <w:tab w:val="left" w:pos="426"/>
        </w:tabs>
        <w:spacing w:after="0"/>
        <w:ind w:left="142"/>
        <w:jc w:val="both"/>
        <w:rPr>
          <w:rFonts w:ascii="Lucida Sans Unicode" w:hAnsi="Lucida Sans Unicode" w:cs="Lucida Sans Unicode"/>
          <w:b/>
          <w:color w:val="365F91" w:themeColor="accent1" w:themeShade="BF"/>
          <w:sz w:val="28"/>
          <w:szCs w:val="28"/>
        </w:rPr>
      </w:pPr>
    </w:p>
    <w:p w:rsidR="008130B9" w:rsidRPr="00521867" w:rsidRDefault="008130B9" w:rsidP="007F43BE">
      <w:pPr>
        <w:pStyle w:val="GvdeMetni"/>
        <w:tabs>
          <w:tab w:val="left" w:pos="284"/>
          <w:tab w:val="left" w:pos="426"/>
        </w:tabs>
        <w:spacing w:after="0"/>
        <w:jc w:val="both"/>
        <w:rPr>
          <w:rFonts w:ascii="Lucida Sans Unicode" w:hAnsi="Lucida Sans Unicode" w:cs="Lucida Sans Unicode"/>
          <w:b/>
          <w:color w:val="365F91" w:themeColor="accent1" w:themeShade="BF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365F91" w:themeColor="accent1" w:themeShade="BF"/>
          <w:sz w:val="28"/>
          <w:szCs w:val="28"/>
        </w:rPr>
        <w:t>Ortam Isısı</w:t>
      </w:r>
    </w:p>
    <w:p w:rsidR="008130B9" w:rsidRPr="008130B9" w:rsidRDefault="008130B9" w:rsidP="008130B9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130B9">
        <w:t xml:space="preserve">Bebeğin güneş gören, sık havalandırılan ve mümkün olduğu kadar az eşya bulunan bir odada tutulması gerekir. </w:t>
      </w:r>
    </w:p>
    <w:p w:rsidR="008130B9" w:rsidRPr="008130B9" w:rsidRDefault="008130B9" w:rsidP="008130B9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130B9">
        <w:t>Zamanında doğan bebekler için 22-24 °C, prematüreler için 24-26 °C oda ısısı yeterlidir.</w:t>
      </w:r>
    </w:p>
    <w:p w:rsidR="008130B9" w:rsidRDefault="008130B9" w:rsidP="008130B9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130B9">
        <w:t xml:space="preserve">Yüksek oda ısısında devamlı uyuma, emme güçlüğü, aşırı sıvı kaybı, burun deliklerinde kuruma ve tıkanma olur. </w:t>
      </w:r>
    </w:p>
    <w:p w:rsidR="008130B9" w:rsidRPr="008130B9" w:rsidRDefault="008130B9" w:rsidP="008130B9">
      <w:pPr>
        <w:pStyle w:val="GvdeMetni"/>
        <w:tabs>
          <w:tab w:val="left" w:pos="284"/>
          <w:tab w:val="left" w:pos="426"/>
        </w:tabs>
        <w:spacing w:after="0"/>
        <w:ind w:left="284"/>
        <w:jc w:val="both"/>
      </w:pPr>
    </w:p>
    <w:p w:rsidR="00E464B8" w:rsidRPr="00521867" w:rsidRDefault="008130B9" w:rsidP="00370F6E">
      <w:pPr>
        <w:pStyle w:val="GvdeMetni"/>
        <w:spacing w:after="0"/>
        <w:rPr>
          <w:rFonts w:ascii="Lucida Sans Unicode" w:hAnsi="Lucida Sans Unicode" w:cs="Lucida Sans Unicode"/>
          <w:b/>
          <w:color w:val="00B050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00B050"/>
          <w:sz w:val="28"/>
          <w:szCs w:val="28"/>
        </w:rPr>
        <w:lastRenderedPageBreak/>
        <w:t>Giyim</w:t>
      </w:r>
    </w:p>
    <w:p w:rsidR="008130B9" w:rsidRPr="00370F6E" w:rsidRDefault="008130B9" w:rsidP="00370F6E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 w:rsidRPr="00370F6E">
        <w:rPr>
          <w:szCs w:val="28"/>
        </w:rPr>
        <w:t xml:space="preserve">Bebeğin giysileri, örtü ve battaniyelerinin yumuşak, pamuklu, tüy ve toz bırakmayan kumaşlardan hazırlanmış olmalıdır. </w:t>
      </w:r>
    </w:p>
    <w:p w:rsidR="00992F5F" w:rsidRDefault="008130B9" w:rsidP="00992F5F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 w:rsidRPr="00370F6E">
        <w:rPr>
          <w:szCs w:val="28"/>
        </w:rPr>
        <w:t>Kolay giydi</w:t>
      </w:r>
      <w:r w:rsidR="006B4973">
        <w:rPr>
          <w:szCs w:val="28"/>
        </w:rPr>
        <w:t>rilip çıkartılabilen, çıt çıtlı</w:t>
      </w:r>
      <w:r w:rsidRPr="00370F6E">
        <w:rPr>
          <w:szCs w:val="28"/>
        </w:rPr>
        <w:t>, ayak kısımları patikli, önden iliklenen giysiler seçilmelidir.</w:t>
      </w:r>
    </w:p>
    <w:p w:rsidR="008130B9" w:rsidRPr="00992F5F" w:rsidRDefault="00370F6E" w:rsidP="00992F5F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 w:rsidRPr="00992F5F">
        <w:rPr>
          <w:szCs w:val="28"/>
        </w:rPr>
        <w:t>Bebeklerde en fazla ısı kaybı</w:t>
      </w:r>
      <w:r w:rsidR="00F25901" w:rsidRPr="00992F5F">
        <w:rPr>
          <w:szCs w:val="28"/>
        </w:rPr>
        <w:t xml:space="preserve"> el, ayak ve başından </w:t>
      </w:r>
      <w:proofErr w:type="spellStart"/>
      <w:proofErr w:type="gramStart"/>
      <w:r w:rsidR="00F25901" w:rsidRPr="00992F5F">
        <w:rPr>
          <w:szCs w:val="28"/>
        </w:rPr>
        <w:t>olur.Bu</w:t>
      </w:r>
      <w:proofErr w:type="spellEnd"/>
      <w:proofErr w:type="gramEnd"/>
      <w:r w:rsidR="00992F5F">
        <w:rPr>
          <w:szCs w:val="28"/>
        </w:rPr>
        <w:t xml:space="preserve"> </w:t>
      </w:r>
      <w:r w:rsidR="00F25901" w:rsidRPr="00992F5F">
        <w:rPr>
          <w:szCs w:val="28"/>
        </w:rPr>
        <w:t>n</w:t>
      </w:r>
      <w:r w:rsidRPr="00992F5F">
        <w:rPr>
          <w:szCs w:val="28"/>
        </w:rPr>
        <w:t>edenle şapka, eldiven ve çorap m</w:t>
      </w:r>
      <w:r w:rsidR="00F25901" w:rsidRPr="00992F5F">
        <w:rPr>
          <w:szCs w:val="28"/>
        </w:rPr>
        <w:t xml:space="preserve">utlaka ve sürekli giydirilmeli, </w:t>
      </w:r>
      <w:r w:rsidRPr="00992F5F">
        <w:rPr>
          <w:szCs w:val="28"/>
        </w:rPr>
        <w:t xml:space="preserve">havalandırma amaçlı ara sıra çıkartılabilir. </w:t>
      </w:r>
    </w:p>
    <w:p w:rsidR="00370F6E" w:rsidRDefault="00370F6E" w:rsidP="00370F6E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>
        <w:rPr>
          <w:szCs w:val="28"/>
        </w:rPr>
        <w:t>Bebeğin cildini tahriş edecek nakış, etiket vb varsa çıkartılmalıdır.</w:t>
      </w:r>
    </w:p>
    <w:p w:rsidR="00370F6E" w:rsidRDefault="00370F6E" w:rsidP="00370F6E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>
        <w:rPr>
          <w:szCs w:val="28"/>
        </w:rPr>
        <w:t xml:space="preserve">Üzerine çengelli iğne, nazar boncuğu gibi </w:t>
      </w:r>
      <w:r w:rsidR="00281527">
        <w:rPr>
          <w:szCs w:val="28"/>
        </w:rPr>
        <w:t xml:space="preserve">bebeğe </w:t>
      </w:r>
      <w:r>
        <w:rPr>
          <w:szCs w:val="28"/>
        </w:rPr>
        <w:t xml:space="preserve">zarar verebilecek cisimler takılmamalıdır. </w:t>
      </w:r>
    </w:p>
    <w:p w:rsidR="00370F6E" w:rsidRDefault="00370F6E" w:rsidP="00370F6E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>
        <w:rPr>
          <w:szCs w:val="28"/>
        </w:rPr>
        <w:t xml:space="preserve">Tüm giysiler giydirilmeden önce sabun/sabun tozu ile yıkanıp, bol su ile durulandıktan sonra ütülenmelidir. </w:t>
      </w:r>
    </w:p>
    <w:p w:rsidR="00370F6E" w:rsidRDefault="00370F6E" w:rsidP="00370F6E">
      <w:pPr>
        <w:pStyle w:val="GvdeMetni"/>
        <w:numPr>
          <w:ilvl w:val="0"/>
          <w:numId w:val="4"/>
        </w:numPr>
        <w:tabs>
          <w:tab w:val="left" w:pos="426"/>
        </w:tabs>
        <w:spacing w:after="0"/>
        <w:ind w:left="0" w:firstLine="284"/>
        <w:rPr>
          <w:szCs w:val="28"/>
        </w:rPr>
      </w:pPr>
      <w:r>
        <w:rPr>
          <w:szCs w:val="28"/>
        </w:rPr>
        <w:t>Bebeğe kundak yapılmamalı ve kıyafetlerinin üzerinden olsa bile bacakları sıkı sarılmamalıdır.</w:t>
      </w:r>
    </w:p>
    <w:p w:rsidR="00370F6E" w:rsidRPr="00370F6E" w:rsidRDefault="00370F6E" w:rsidP="007D42C4">
      <w:pPr>
        <w:pStyle w:val="GvdeMetni"/>
        <w:numPr>
          <w:ilvl w:val="0"/>
          <w:numId w:val="4"/>
        </w:numPr>
        <w:tabs>
          <w:tab w:val="left" w:pos="426"/>
        </w:tabs>
        <w:spacing w:before="0" w:after="0"/>
        <w:ind w:left="0" w:firstLine="284"/>
        <w:rPr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1953260</wp:posOffset>
            </wp:positionH>
            <wp:positionV relativeFrom="margin">
              <wp:posOffset>3162935</wp:posOffset>
            </wp:positionV>
            <wp:extent cx="2199005" cy="1217295"/>
            <wp:effectExtent l="0" t="0" r="0" b="1905"/>
            <wp:wrapSquare wrapText="bothSides"/>
            <wp:docPr id="58" name="Resim 58" descr="E:\broşür resim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broşür resim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Prematürelerde ise kıyafetler uygun boyutta olmalı, vücutlarının her yerini sarmalıdır. Uygun boyutta kıyafet bulunamazsa iki tulum üst üste, eldiven ve tulumlar çift kat giydirilebilir. </w:t>
      </w:r>
    </w:p>
    <w:p w:rsidR="000574F4" w:rsidRPr="00521867" w:rsidRDefault="009A23DF" w:rsidP="007D42C4">
      <w:pPr>
        <w:pStyle w:val="Balk1"/>
        <w:spacing w:before="0"/>
        <w:rPr>
          <w:color w:val="943634" w:themeColor="accent2" w:themeShade="BF"/>
        </w:rPr>
      </w:pPr>
      <w:bookmarkStart w:id="5" w:name="_Toc25650040"/>
      <w:bookmarkStart w:id="6" w:name="_Toc16309045"/>
      <w:bookmarkStart w:id="7" w:name="_Toc496622299"/>
      <w:bookmarkEnd w:id="5"/>
      <w:bookmarkEnd w:id="6"/>
      <w:r w:rsidRPr="00521867">
        <w:rPr>
          <w:color w:val="943634" w:themeColor="accent2" w:themeShade="BF"/>
        </w:rPr>
        <w:t>Ev Ortamında Bebeğin Güvenliği</w:t>
      </w:r>
      <w:bookmarkEnd w:id="7"/>
    </w:p>
    <w:p w:rsidR="009A23DF" w:rsidRDefault="009A23D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Kenarları korunaklı beşiklerde veya düz zemine serili yataklarda yatırılmalıdır.</w:t>
      </w:r>
    </w:p>
    <w:p w:rsidR="009A23DF" w:rsidRDefault="009A23D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Bebek yatağı çok yumuşak olmamalıdır.</w:t>
      </w:r>
    </w:p>
    <w:p w:rsidR="009A23DF" w:rsidRDefault="009A23D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Yastık ve yünlü yorganlar 1 yaşından önce kullanılmamalıdır.</w:t>
      </w:r>
    </w:p>
    <w:p w:rsidR="009A23DF" w:rsidRDefault="009A23D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Yatakta yumuşak oyuncaklar bırakılmamalıdır.</w:t>
      </w:r>
    </w:p>
    <w:p w:rsidR="009A23DF" w:rsidRDefault="009A23D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Eğer evde soba varsa sobaya yakın olmayan yerde yatırılmalıdır.</w:t>
      </w:r>
    </w:p>
    <w:p w:rsidR="009A23DF" w:rsidRDefault="0014200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Evde küçük çocuk varsa bebekle yalnız bırakılmamalıdır.</w:t>
      </w:r>
    </w:p>
    <w:p w:rsidR="0014200F" w:rsidRDefault="0014200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Emzik kullanımı enfeksiyon, anne sütünün azalması, ağız yapısının bozulması gibi riskler taşıyabilir, kullanmaktan kaçınılmalıdır.</w:t>
      </w:r>
    </w:p>
    <w:p w:rsidR="0014200F" w:rsidRDefault="0014200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lastRenderedPageBreak/>
        <w:t xml:space="preserve">Bebeğin bulunduğu evde sigara içilmesi, alerjik solunum yolları problemlerine zemin hazırlar. Kesinlikle içilmemelidir. </w:t>
      </w:r>
    </w:p>
    <w:p w:rsidR="0014200F" w:rsidRDefault="0014200F" w:rsidP="0014200F">
      <w:pPr>
        <w:pStyle w:val="GvdeMetni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Fotoğraf çekerken olabildiğince flaş kullanılmamalıdır. Flaş kullanılması gerekiyorsa bebek uyurken veya başka bir tarafa bakarken çekilmesi uygundur.</w:t>
      </w:r>
    </w:p>
    <w:p w:rsidR="0014200F" w:rsidRPr="00521867" w:rsidRDefault="0014200F" w:rsidP="007F43BE">
      <w:pPr>
        <w:pStyle w:val="GvdeMetni"/>
        <w:tabs>
          <w:tab w:val="left" w:pos="284"/>
          <w:tab w:val="left" w:pos="426"/>
        </w:tabs>
        <w:spacing w:after="0"/>
        <w:jc w:val="both"/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</w:rPr>
        <w:t>Uyku</w:t>
      </w:r>
    </w:p>
    <w:p w:rsidR="0014200F" w:rsidRDefault="0014200F" w:rsidP="0014200F">
      <w:pPr>
        <w:pStyle w:val="GvdeMetni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 xml:space="preserve">Normal </w:t>
      </w:r>
      <w:proofErr w:type="spellStart"/>
      <w:r>
        <w:t>yenidoğan</w:t>
      </w:r>
      <w:proofErr w:type="spellEnd"/>
      <w:r>
        <w:t xml:space="preserve"> bebek günde 12-18 saat uyur.</w:t>
      </w:r>
    </w:p>
    <w:p w:rsidR="0014200F" w:rsidRDefault="0014200F" w:rsidP="0014200F">
      <w:pPr>
        <w:pStyle w:val="GvdeMetni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 xml:space="preserve">Uyku </w:t>
      </w:r>
      <w:proofErr w:type="spellStart"/>
      <w:r>
        <w:t>paterni</w:t>
      </w:r>
      <w:proofErr w:type="spellEnd"/>
      <w:r>
        <w:t xml:space="preserve"> bebekten bebeğe değişiklik gösterebilir.</w:t>
      </w:r>
    </w:p>
    <w:p w:rsidR="0014200F" w:rsidRDefault="0014200F" w:rsidP="0014200F">
      <w:pPr>
        <w:pStyle w:val="GvdeMetni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284"/>
        <w:jc w:val="both"/>
      </w:pPr>
      <w:proofErr w:type="spellStart"/>
      <w:r>
        <w:t>Yenidoğan</w:t>
      </w:r>
      <w:proofErr w:type="spellEnd"/>
      <w:r>
        <w:t xml:space="preserve"> bebek sırt üstü ya da yan pozisyonda uyutulmalıdır. </w:t>
      </w:r>
    </w:p>
    <w:p w:rsidR="0014200F" w:rsidRDefault="0014200F" w:rsidP="0014200F">
      <w:pPr>
        <w:pStyle w:val="GvdeMetni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Yüzükoyun uyuma ve yumuşak yatak Ani Bebek Ölümü (SIDS-ABÖS) ile ilişkilidir.</w:t>
      </w:r>
    </w:p>
    <w:p w:rsidR="0014200F" w:rsidRDefault="0014200F" w:rsidP="0014200F">
      <w:pPr>
        <w:pStyle w:val="GvdeMetni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Bebek uyu</w:t>
      </w:r>
      <w:r w:rsidR="00C06E09">
        <w:t>rken başı örtülmemeli, örtü yaln</w:t>
      </w:r>
      <w:r>
        <w:t>ızca göğsüne kadar çekilmelidir.</w:t>
      </w:r>
    </w:p>
    <w:p w:rsidR="0014200F" w:rsidRDefault="0014200F" w:rsidP="0014200F">
      <w:pPr>
        <w:pStyle w:val="GvdeMetni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 xml:space="preserve">İlk 6 ay geceleri ebeveynle aynı odada kendi yatağında uyumalıdır. </w:t>
      </w:r>
    </w:p>
    <w:p w:rsidR="0014200F" w:rsidRPr="00521867" w:rsidRDefault="0043432A" w:rsidP="004B490C">
      <w:pPr>
        <w:pStyle w:val="GvdeMetni"/>
        <w:tabs>
          <w:tab w:val="left" w:pos="284"/>
          <w:tab w:val="left" w:pos="426"/>
        </w:tabs>
        <w:spacing w:after="0"/>
        <w:jc w:val="both"/>
        <w:rPr>
          <w:rFonts w:ascii="Lucida Sans Unicode" w:hAnsi="Lucida Sans Unicode" w:cs="Lucida Sans Unicode"/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98757EE" wp14:editId="38453D1F">
            <wp:simplePos x="0" y="0"/>
            <wp:positionH relativeFrom="margin">
              <wp:posOffset>2195830</wp:posOffset>
            </wp:positionH>
            <wp:positionV relativeFrom="margin">
              <wp:posOffset>2790825</wp:posOffset>
            </wp:positionV>
            <wp:extent cx="2009775" cy="1752600"/>
            <wp:effectExtent l="0" t="0" r="9525" b="0"/>
            <wp:wrapSquare wrapText="bothSides"/>
            <wp:docPr id="20" name="Resim 20" descr="C:\Users\özl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özl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882" w:rsidRPr="00521867">
        <w:rPr>
          <w:rFonts w:ascii="Lucida Sans Unicode" w:hAnsi="Lucida Sans Unicode" w:cs="Lucida Sans Unicode"/>
          <w:b/>
          <w:color w:val="E36C0A" w:themeColor="accent6" w:themeShade="BF"/>
          <w:sz w:val="28"/>
          <w:szCs w:val="28"/>
        </w:rPr>
        <w:t>Emzirme Düzeni</w:t>
      </w:r>
    </w:p>
    <w:p w:rsidR="00AC7882" w:rsidRDefault="00AC7882" w:rsidP="00B673D3">
      <w:pPr>
        <w:pStyle w:val="GvdeMetni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 xml:space="preserve">İlk haftalarda emzirme düzensizdir ve bebek her istediğinde emzirilmelidir. </w:t>
      </w:r>
    </w:p>
    <w:p w:rsidR="00B673D3" w:rsidRDefault="00AC7882" w:rsidP="00B673D3">
      <w:pPr>
        <w:pStyle w:val="GvdeMetni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 xml:space="preserve">İlk 10 </w:t>
      </w:r>
      <w:proofErr w:type="spellStart"/>
      <w:r>
        <w:t>dk</w:t>
      </w:r>
      <w:r w:rsidR="003C5699">
        <w:t>’</w:t>
      </w:r>
      <w:r>
        <w:t>da</w:t>
      </w:r>
      <w:r w:rsidR="00B673D3">
        <w:t>n</w:t>
      </w:r>
      <w:proofErr w:type="spellEnd"/>
      <w:r>
        <w:t xml:space="preserve"> sonra gelen süt daha yağlıdır ve bebeğin gelişimi için önemlidir. </w:t>
      </w:r>
      <w:r w:rsidR="00B673D3">
        <w:t>Bi</w:t>
      </w:r>
      <w:r w:rsidR="003C5699">
        <w:t>r göğüs</w:t>
      </w:r>
      <w:r w:rsidR="00B673D3">
        <w:t xml:space="preserve"> en az 15</w:t>
      </w:r>
      <w:r w:rsidR="003C5699">
        <w:t xml:space="preserve"> </w:t>
      </w:r>
      <w:proofErr w:type="spellStart"/>
      <w:r w:rsidR="003C5699">
        <w:t>dk</w:t>
      </w:r>
      <w:proofErr w:type="spellEnd"/>
      <w:r w:rsidR="00B673D3">
        <w:t xml:space="preserve">, en fazla 30 </w:t>
      </w:r>
      <w:proofErr w:type="spellStart"/>
      <w:r w:rsidR="00B673D3">
        <w:t>dk</w:t>
      </w:r>
      <w:proofErr w:type="spellEnd"/>
      <w:r w:rsidR="00B673D3">
        <w:t xml:space="preserve"> emzirmelidir. Bebek doymadıysa diğer göğüste verilebilir. Bir son</w:t>
      </w:r>
      <w:r w:rsidR="000B4333">
        <w:t>raki emzirmede verilmeyen taraf</w:t>
      </w:r>
      <w:r w:rsidR="00B673D3">
        <w:t xml:space="preserve"> emzirilmelidir.</w:t>
      </w:r>
    </w:p>
    <w:p w:rsidR="00B673D3" w:rsidRDefault="00B673D3" w:rsidP="00B673D3">
      <w:pPr>
        <w:pStyle w:val="GvdeMetni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</w:pPr>
      <w:r>
        <w:t>Günde yaklaşık 10-12 kere emmesi ve ilk 6 ay gece beslenmesi normaldir. Emzirilen bebeğe su vermek gerekmez.</w:t>
      </w:r>
    </w:p>
    <w:p w:rsidR="00B673D3" w:rsidRDefault="00B673D3" w:rsidP="00B673D3">
      <w:pPr>
        <w:pStyle w:val="GvdeMetni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</w:pPr>
      <w:r>
        <w:t xml:space="preserve">Ek besinlere 6 aydan sonra başlanmalıdır. </w:t>
      </w:r>
    </w:p>
    <w:p w:rsidR="00B673D3" w:rsidRDefault="00B673D3" w:rsidP="00B673D3">
      <w:pPr>
        <w:pStyle w:val="GvdeMetni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</w:pPr>
      <w:r>
        <w:t>Bebek ilk ayında günde 6-8 kere idrar ve dışkı sayısı normaldir. Dışkı ilk günle yeşilimsi daha sonra altın sarısı renk alır. Bir iki ay içinde dışkı sayısı azalır.</w:t>
      </w:r>
    </w:p>
    <w:p w:rsidR="00B673D3" w:rsidRDefault="00B673D3" w:rsidP="00B673D3">
      <w:pPr>
        <w:pStyle w:val="GvdeMetni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</w:pPr>
      <w:r>
        <w:lastRenderedPageBreak/>
        <w:t>Bebeğin bezini sık sık değiştirmek gerekir. Temizlik suyla ıslatılmış pamukla kız bebeklerde önden arkaya doğru yapılmalıdır. Islak ve kirli bez uzun süre kalırsa pişik olur.</w:t>
      </w:r>
    </w:p>
    <w:p w:rsidR="00B673D3" w:rsidRPr="00521867" w:rsidRDefault="006B4973" w:rsidP="007F43BE">
      <w:pPr>
        <w:pStyle w:val="GvdeMetni"/>
        <w:tabs>
          <w:tab w:val="left" w:pos="426"/>
        </w:tabs>
        <w:spacing w:before="0" w:after="0"/>
        <w:jc w:val="both"/>
        <w:rPr>
          <w:rFonts w:ascii="Lucida Sans Unicode" w:hAnsi="Lucida Sans Unicode" w:cs="Lucida Sans Unicode"/>
          <w:b/>
          <w:color w:val="31849B" w:themeColor="accent5" w:themeShade="BF"/>
          <w:sz w:val="28"/>
          <w:szCs w:val="28"/>
        </w:rPr>
      </w:pPr>
      <w:r>
        <w:rPr>
          <w:noProof/>
          <w:szCs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2736215</wp:posOffset>
            </wp:positionH>
            <wp:positionV relativeFrom="margin">
              <wp:posOffset>551815</wp:posOffset>
            </wp:positionV>
            <wp:extent cx="1619250" cy="1114425"/>
            <wp:effectExtent l="0" t="0" r="0" b="9525"/>
            <wp:wrapSquare wrapText="bothSides"/>
            <wp:docPr id="26" name="Resim 26" descr="C:\Users\özlem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özlem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3D3" w:rsidRPr="00521867">
        <w:rPr>
          <w:rFonts w:ascii="Lucida Sans Unicode" w:hAnsi="Lucida Sans Unicode" w:cs="Lucida Sans Unicode"/>
          <w:b/>
          <w:color w:val="31849B" w:themeColor="accent5" w:themeShade="BF"/>
          <w:sz w:val="28"/>
          <w:szCs w:val="28"/>
        </w:rPr>
        <w:t>Göbek Bakımı</w:t>
      </w:r>
    </w:p>
    <w:p w:rsidR="007F43BE" w:rsidRDefault="007130E0" w:rsidP="007F43BE">
      <w:pPr>
        <w:pStyle w:val="GvdeMetni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szCs w:val="22"/>
        </w:rPr>
      </w:pPr>
      <w:r w:rsidRPr="007130E0">
        <w:rPr>
          <w:szCs w:val="22"/>
        </w:rPr>
        <w:t>Göbe</w:t>
      </w:r>
      <w:r w:rsidR="007F43BE">
        <w:rPr>
          <w:szCs w:val="22"/>
        </w:rPr>
        <w:t>ğin ve çevresinin temiz ve kuru</w:t>
      </w:r>
    </w:p>
    <w:p w:rsidR="007F43BE" w:rsidRDefault="007130E0" w:rsidP="007F43BE">
      <w:pPr>
        <w:pStyle w:val="GvdeMetni"/>
        <w:tabs>
          <w:tab w:val="left" w:pos="426"/>
        </w:tabs>
        <w:spacing w:before="0" w:after="0"/>
        <w:jc w:val="both"/>
        <w:rPr>
          <w:szCs w:val="22"/>
        </w:rPr>
      </w:pPr>
      <w:proofErr w:type="gramStart"/>
      <w:r w:rsidRPr="007130E0">
        <w:rPr>
          <w:szCs w:val="22"/>
        </w:rPr>
        <w:t>kalması</w:t>
      </w:r>
      <w:proofErr w:type="gramEnd"/>
      <w:r w:rsidRPr="007130E0">
        <w:rPr>
          <w:szCs w:val="22"/>
        </w:rPr>
        <w:t xml:space="preserve"> gerekir. </w:t>
      </w:r>
    </w:p>
    <w:p w:rsidR="007F43BE" w:rsidRDefault="007130E0" w:rsidP="007F43BE">
      <w:pPr>
        <w:pStyle w:val="GvdeMetni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szCs w:val="22"/>
        </w:rPr>
      </w:pPr>
      <w:r w:rsidRPr="007130E0">
        <w:rPr>
          <w:szCs w:val="22"/>
        </w:rPr>
        <w:t>Göbek b</w:t>
      </w:r>
      <w:r w:rsidR="007F43BE">
        <w:rPr>
          <w:szCs w:val="22"/>
        </w:rPr>
        <w:t>ez dışında bırakılmalıdır. 7-14</w:t>
      </w:r>
    </w:p>
    <w:p w:rsidR="007F43BE" w:rsidRDefault="007130E0" w:rsidP="007F43BE">
      <w:pPr>
        <w:pStyle w:val="GvdeMetni"/>
        <w:tabs>
          <w:tab w:val="left" w:pos="426"/>
        </w:tabs>
        <w:spacing w:before="0" w:after="0"/>
        <w:jc w:val="both"/>
        <w:rPr>
          <w:szCs w:val="22"/>
        </w:rPr>
      </w:pPr>
      <w:proofErr w:type="gramStart"/>
      <w:r w:rsidRPr="007130E0">
        <w:rPr>
          <w:szCs w:val="22"/>
        </w:rPr>
        <w:t>gün</w:t>
      </w:r>
      <w:proofErr w:type="gramEnd"/>
      <w:r w:rsidRPr="007130E0">
        <w:rPr>
          <w:szCs w:val="22"/>
        </w:rPr>
        <w:t xml:space="preserve"> içerisinde göbek düşer. </w:t>
      </w:r>
    </w:p>
    <w:p w:rsidR="007F43BE" w:rsidRDefault="007130E0" w:rsidP="007F43BE">
      <w:pPr>
        <w:pStyle w:val="GvdeMetni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szCs w:val="22"/>
        </w:rPr>
      </w:pPr>
      <w:r w:rsidRPr="007130E0">
        <w:rPr>
          <w:szCs w:val="22"/>
        </w:rPr>
        <w:t xml:space="preserve">Banyo sonrası göbeğin dip ve etrafı </w:t>
      </w:r>
    </w:p>
    <w:p w:rsidR="007F43BE" w:rsidRDefault="007130E0" w:rsidP="007F43BE">
      <w:pPr>
        <w:pStyle w:val="GvdeMetni"/>
        <w:tabs>
          <w:tab w:val="left" w:pos="426"/>
        </w:tabs>
        <w:spacing w:before="0" w:after="0"/>
        <w:jc w:val="both"/>
        <w:rPr>
          <w:szCs w:val="22"/>
        </w:rPr>
      </w:pPr>
      <w:proofErr w:type="gramStart"/>
      <w:r w:rsidRPr="007130E0">
        <w:rPr>
          <w:szCs w:val="22"/>
        </w:rPr>
        <w:t>hav</w:t>
      </w:r>
      <w:proofErr w:type="gramEnd"/>
      <w:r w:rsidRPr="007130E0">
        <w:rPr>
          <w:szCs w:val="22"/>
        </w:rPr>
        <w:t xml:space="preserve"> bırakmayacak yıkanmış ütülenmiş tülbentle kurulanmalıdır. </w:t>
      </w:r>
    </w:p>
    <w:p w:rsidR="007F43BE" w:rsidRDefault="007130E0" w:rsidP="007F43BE">
      <w:pPr>
        <w:pStyle w:val="GvdeMetni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szCs w:val="22"/>
        </w:rPr>
      </w:pPr>
      <w:r w:rsidRPr="007130E0">
        <w:rPr>
          <w:szCs w:val="22"/>
        </w:rPr>
        <w:t xml:space="preserve">Banyo yaptırmak için </w:t>
      </w:r>
      <w:r w:rsidR="000B4333">
        <w:rPr>
          <w:szCs w:val="22"/>
        </w:rPr>
        <w:t>göbeğin düşmesini beklemenize g</w:t>
      </w:r>
      <w:r w:rsidR="007F43BE">
        <w:rPr>
          <w:szCs w:val="22"/>
        </w:rPr>
        <w:t xml:space="preserve">erek </w:t>
      </w:r>
    </w:p>
    <w:p w:rsidR="00516807" w:rsidRPr="007F43BE" w:rsidRDefault="007130E0" w:rsidP="007F43BE">
      <w:pPr>
        <w:pStyle w:val="GvdeMetni"/>
        <w:tabs>
          <w:tab w:val="left" w:pos="426"/>
        </w:tabs>
        <w:spacing w:before="0" w:after="0"/>
        <w:jc w:val="both"/>
        <w:rPr>
          <w:szCs w:val="22"/>
        </w:rPr>
      </w:pPr>
      <w:proofErr w:type="gramStart"/>
      <w:r w:rsidRPr="007F43BE">
        <w:rPr>
          <w:szCs w:val="22"/>
        </w:rPr>
        <w:t>yoktur</w:t>
      </w:r>
      <w:proofErr w:type="gramEnd"/>
      <w:r w:rsidRPr="007F43BE">
        <w:rPr>
          <w:szCs w:val="22"/>
        </w:rPr>
        <w:t>.</w:t>
      </w:r>
    </w:p>
    <w:p w:rsidR="000574F4" w:rsidRPr="00521867" w:rsidRDefault="004B490C" w:rsidP="007D42C4">
      <w:pPr>
        <w:pStyle w:val="Balk1"/>
        <w:spacing w:before="0"/>
        <w:rPr>
          <w:color w:val="00B050"/>
        </w:rPr>
      </w:pPr>
      <w:bookmarkStart w:id="8" w:name="_Toc25650041"/>
      <w:bookmarkStart w:id="9" w:name="_Toc16309046"/>
      <w:bookmarkStart w:id="10" w:name="_Toc496622300"/>
      <w:bookmarkEnd w:id="8"/>
      <w:bookmarkEnd w:id="9"/>
      <w:r>
        <w:rPr>
          <w:noProof/>
        </w:rPr>
        <w:drawing>
          <wp:anchor distT="0" distB="0" distL="114300" distR="114300" simplePos="0" relativeHeight="251675136" behindDoc="0" locked="0" layoutInCell="1" allowOverlap="1" wp14:anchorId="3200AF99" wp14:editId="5F5D61D6">
            <wp:simplePos x="0" y="0"/>
            <wp:positionH relativeFrom="margin">
              <wp:posOffset>-16510</wp:posOffset>
            </wp:positionH>
            <wp:positionV relativeFrom="margin">
              <wp:posOffset>2132965</wp:posOffset>
            </wp:positionV>
            <wp:extent cx="1266825" cy="1076325"/>
            <wp:effectExtent l="0" t="0" r="9525" b="9525"/>
            <wp:wrapSquare wrapText="bothSides"/>
            <wp:docPr id="27" name="Resim 27" descr="C:\Users\özle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özle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30E0" w:rsidRPr="00521867">
        <w:rPr>
          <w:color w:val="00B050"/>
        </w:rPr>
        <w:t>Banyo</w:t>
      </w:r>
      <w:bookmarkEnd w:id="10"/>
    </w:p>
    <w:p w:rsidR="007130E0" w:rsidRDefault="007130E0" w:rsidP="008310B5">
      <w:pPr>
        <w:pStyle w:val="GvdeMetni"/>
        <w:numPr>
          <w:ilvl w:val="0"/>
          <w:numId w:val="11"/>
        </w:numPr>
        <w:tabs>
          <w:tab w:val="left" w:pos="284"/>
        </w:tabs>
        <w:spacing w:before="0" w:after="0"/>
        <w:jc w:val="both"/>
      </w:pPr>
      <w:r>
        <w:t>Uygun ortam ısısı ayarlanmalı ve</w:t>
      </w:r>
      <w:r w:rsidR="006B4973">
        <w:t xml:space="preserve"> banyo suyunun ısısı</w:t>
      </w:r>
      <w:r>
        <w:t xml:space="preserve"> kontrol edilmelidir.</w:t>
      </w:r>
    </w:p>
    <w:p w:rsidR="007130E0" w:rsidRDefault="007130E0" w:rsidP="008310B5">
      <w:pPr>
        <w:pStyle w:val="GvdeMetni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</w:pPr>
      <w:r>
        <w:t>Gün aşırı banyo yaptırılabilir.</w:t>
      </w:r>
    </w:p>
    <w:p w:rsidR="007F43BE" w:rsidRDefault="007130E0" w:rsidP="007F43BE">
      <w:pPr>
        <w:pStyle w:val="GvdeMetni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</w:pPr>
      <w:r>
        <w:t xml:space="preserve">Banyo sonrası cildi iyi durulamak son derece önemlidir. Sabun bebek cildini tahriş edebilir. </w:t>
      </w:r>
    </w:p>
    <w:p w:rsidR="00B50E18" w:rsidRPr="007F43BE" w:rsidRDefault="00B50E18" w:rsidP="007F43BE">
      <w:pPr>
        <w:pStyle w:val="GvdeMetni"/>
        <w:tabs>
          <w:tab w:val="left" w:pos="284"/>
          <w:tab w:val="left" w:pos="426"/>
        </w:tabs>
        <w:spacing w:after="0"/>
        <w:jc w:val="both"/>
      </w:pPr>
      <w:r w:rsidRPr="007F43BE">
        <w:rPr>
          <w:rFonts w:ascii="Lucida Sans Unicode" w:hAnsi="Lucida Sans Unicode" w:cs="Lucida Sans Unicode"/>
          <w:b/>
          <w:color w:val="FF0000"/>
          <w:sz w:val="28"/>
          <w:szCs w:val="28"/>
        </w:rPr>
        <w:t>Cilt Bakımı</w:t>
      </w:r>
    </w:p>
    <w:p w:rsidR="00B50E18" w:rsidRPr="00B50E18" w:rsidRDefault="00B50E18" w:rsidP="007D42C4">
      <w:pPr>
        <w:pStyle w:val="GvdeMetni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B50E18">
        <w:t>Her banyo sonrasında krem veya yağ sürmek gerekmez.</w:t>
      </w:r>
    </w:p>
    <w:p w:rsidR="00B50E18" w:rsidRDefault="00B50E18" w:rsidP="007D42C4">
      <w:pPr>
        <w:pStyle w:val="GvdeMetni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B50E18">
        <w:t xml:space="preserve">Eğer cildi kuru ise bebek losyonu sürülebilir. </w:t>
      </w:r>
    </w:p>
    <w:p w:rsidR="00B50E18" w:rsidRPr="006B4973" w:rsidRDefault="00B50E18" w:rsidP="00B50E18">
      <w:pPr>
        <w:pStyle w:val="GvdeMetni"/>
        <w:tabs>
          <w:tab w:val="left" w:pos="284"/>
          <w:tab w:val="left" w:pos="426"/>
        </w:tabs>
        <w:spacing w:after="0"/>
        <w:jc w:val="both"/>
        <w:rPr>
          <w:rFonts w:ascii="Lucida Sans Unicode" w:hAnsi="Lucida Sans Unicode" w:cs="Lucida Sans Unicode"/>
          <w:b/>
          <w:color w:val="867C4C"/>
          <w:sz w:val="28"/>
          <w:szCs w:val="28"/>
        </w:rPr>
      </w:pPr>
      <w:r w:rsidRPr="006B4973">
        <w:rPr>
          <w:rFonts w:ascii="Lucida Sans Unicode" w:hAnsi="Lucida Sans Unicode" w:cs="Lucida Sans Unicode"/>
          <w:b/>
          <w:color w:val="867C4C"/>
          <w:sz w:val="28"/>
          <w:szCs w:val="28"/>
        </w:rPr>
        <w:t>Eve Gelen Ziyaretçiler</w:t>
      </w:r>
    </w:p>
    <w:p w:rsidR="00B50E18" w:rsidRPr="008D48C6" w:rsidRDefault="00B50E18" w:rsidP="008D48C6">
      <w:pPr>
        <w:pStyle w:val="GvdeMetni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D48C6">
        <w:t xml:space="preserve">İlk haftalarda annenin istirahati ve bebeğe yeterli </w:t>
      </w:r>
      <w:r w:rsidR="000B4333">
        <w:t>z</w:t>
      </w:r>
      <w:r w:rsidRPr="008D48C6">
        <w:t>aman ayırıp b</w:t>
      </w:r>
      <w:r w:rsidR="006B4973">
        <w:t>akması için uygun ev ortamı sağ</w:t>
      </w:r>
      <w:r w:rsidRPr="008D48C6">
        <w:t>l</w:t>
      </w:r>
      <w:r w:rsidR="006B4973">
        <w:t>a</w:t>
      </w:r>
      <w:r w:rsidRPr="008D48C6">
        <w:t xml:space="preserve">nmalıdır. </w:t>
      </w:r>
    </w:p>
    <w:p w:rsidR="008D48C6" w:rsidRPr="008D48C6" w:rsidRDefault="008D48C6" w:rsidP="008D48C6">
      <w:pPr>
        <w:pStyle w:val="GvdeMetni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D48C6">
        <w:t xml:space="preserve">Enfeksiyon nedeniyle sık ve kalabalık ziyaret kabul edilmemelidir. </w:t>
      </w:r>
    </w:p>
    <w:p w:rsidR="008D48C6" w:rsidRPr="008D48C6" w:rsidRDefault="008D48C6" w:rsidP="008D48C6">
      <w:pPr>
        <w:pStyle w:val="GvdeMetni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D48C6">
        <w:t>Özellikle kış aylarında kapalı ortamlarda virüsleri</w:t>
      </w:r>
      <w:r w:rsidR="007F43BE">
        <w:t xml:space="preserve">n neden olduğu üst solunum yolu </w:t>
      </w:r>
      <w:r w:rsidRPr="008D48C6">
        <w:t>enfeksiyonları</w:t>
      </w:r>
      <w:r w:rsidR="006B4973">
        <w:t>na sık rastlanır. Bebeğin hasta</w:t>
      </w:r>
      <w:r w:rsidRPr="008D48C6">
        <w:t xml:space="preserve">lanmaması için kalabalık yerlere gidilmemelidir ve bebek öptürülmemelidir. </w:t>
      </w:r>
    </w:p>
    <w:p w:rsidR="004B490C" w:rsidRDefault="008D48C6" w:rsidP="007F43BE">
      <w:pPr>
        <w:pStyle w:val="GvdeMetni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D48C6">
        <w:lastRenderedPageBreak/>
        <w:t>Eğer evde bulunan aile bireyleri ya</w:t>
      </w:r>
      <w:r w:rsidR="000B4333">
        <w:t xml:space="preserve"> </w:t>
      </w:r>
      <w:r w:rsidRPr="008D48C6">
        <w:t>da anne hasta ise mutlaka maske takmalıdır.</w:t>
      </w:r>
      <w:r w:rsidR="007F43BE">
        <w:t xml:space="preserve"> </w:t>
      </w:r>
    </w:p>
    <w:p w:rsidR="008D48C6" w:rsidRPr="007F43BE" w:rsidRDefault="008D48C6" w:rsidP="007F43BE">
      <w:pPr>
        <w:pStyle w:val="GvdeMetni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8D48C6">
        <w:t>Eller sık yıkanmalıdır.</w:t>
      </w:r>
    </w:p>
    <w:p w:rsidR="008D48C6" w:rsidRPr="00521867" w:rsidRDefault="008D48C6" w:rsidP="007F43BE">
      <w:pPr>
        <w:pStyle w:val="GvdeMetni"/>
        <w:tabs>
          <w:tab w:val="left" w:pos="284"/>
          <w:tab w:val="left" w:pos="426"/>
        </w:tabs>
        <w:spacing w:after="0"/>
        <w:jc w:val="both"/>
        <w:rPr>
          <w:rFonts w:ascii="Lucida Sans Unicode" w:hAnsi="Lucida Sans Unicode" w:cs="Lucida Sans Unicode"/>
          <w:b/>
          <w:color w:val="E36C0A" w:themeColor="accent6" w:themeShade="BF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E36C0A" w:themeColor="accent6" w:themeShade="BF"/>
          <w:sz w:val="28"/>
          <w:szCs w:val="28"/>
        </w:rPr>
        <w:t>Oyuncak Seçimi</w:t>
      </w:r>
    </w:p>
    <w:p w:rsidR="008D48C6" w:rsidRDefault="004B490C" w:rsidP="00B941CE">
      <w:pPr>
        <w:pStyle w:val="GvdeMetni"/>
        <w:numPr>
          <w:ilvl w:val="0"/>
          <w:numId w:val="10"/>
        </w:numPr>
        <w:tabs>
          <w:tab w:val="left" w:pos="284"/>
          <w:tab w:val="left" w:pos="426"/>
          <w:tab w:val="left" w:pos="2835"/>
        </w:tabs>
        <w:spacing w:after="0"/>
        <w:ind w:left="0" w:firstLine="284"/>
        <w:jc w:val="both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153FCE9" wp14:editId="7E1A38A7">
            <wp:simplePos x="0" y="0"/>
            <wp:positionH relativeFrom="margin">
              <wp:posOffset>33655</wp:posOffset>
            </wp:positionH>
            <wp:positionV relativeFrom="margin">
              <wp:posOffset>895350</wp:posOffset>
            </wp:positionV>
            <wp:extent cx="1466850" cy="1266825"/>
            <wp:effectExtent l="0" t="0" r="0" b="9525"/>
            <wp:wrapSquare wrapText="bothSides"/>
            <wp:docPr id="22" name="Resim 22" descr="E:\broşür resim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oşür resim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8C6">
        <w:t>Oyuncaklar bebeklerin öğrenmesini, mutlu olmasını ve beceri kazanmasını sağlar.</w:t>
      </w:r>
    </w:p>
    <w:p w:rsidR="008D48C6" w:rsidRDefault="008D48C6" w:rsidP="00B941CE">
      <w:pPr>
        <w:pStyle w:val="GvdeMetni"/>
        <w:numPr>
          <w:ilvl w:val="0"/>
          <w:numId w:val="10"/>
        </w:numPr>
        <w:tabs>
          <w:tab w:val="left" w:pos="284"/>
          <w:tab w:val="left" w:pos="426"/>
          <w:tab w:val="left" w:pos="2835"/>
        </w:tabs>
        <w:spacing w:after="0"/>
        <w:ind w:left="0" w:firstLine="284"/>
        <w:jc w:val="both"/>
      </w:pPr>
      <w:r>
        <w:t>Zehirsiz boya malzemeleri ile boyanmış olanlar tercih edilmelidir.</w:t>
      </w:r>
    </w:p>
    <w:p w:rsidR="008D48C6" w:rsidRDefault="005E313B" w:rsidP="00B941CE">
      <w:pPr>
        <w:pStyle w:val="GvdeMetni"/>
        <w:numPr>
          <w:ilvl w:val="0"/>
          <w:numId w:val="10"/>
        </w:numPr>
        <w:tabs>
          <w:tab w:val="left" w:pos="284"/>
          <w:tab w:val="left" w:pos="426"/>
          <w:tab w:val="left" w:pos="2835"/>
        </w:tabs>
        <w:spacing w:after="0"/>
        <w:ind w:left="0" w:firstLine="284"/>
        <w:jc w:val="both"/>
      </w:pPr>
      <w:r>
        <w:t>Bebek yataklarına asılan oyuncaklar bebeğin ulaşam</w:t>
      </w:r>
      <w:r w:rsidR="00B941CE">
        <w:t>a</w:t>
      </w:r>
      <w:r>
        <w:t>yacağı yükseklikte ve düşmeyecek şekilde sabitlenmiş olmalıdır.</w:t>
      </w:r>
    </w:p>
    <w:p w:rsidR="005E313B" w:rsidRDefault="005E313B" w:rsidP="00B941CE">
      <w:pPr>
        <w:pStyle w:val="GvdeMetni"/>
        <w:numPr>
          <w:ilvl w:val="0"/>
          <w:numId w:val="10"/>
        </w:numPr>
        <w:tabs>
          <w:tab w:val="left" w:pos="284"/>
          <w:tab w:val="left" w:pos="426"/>
          <w:tab w:val="left" w:pos="2835"/>
        </w:tabs>
        <w:spacing w:after="0"/>
        <w:ind w:left="0" w:firstLine="284"/>
        <w:jc w:val="both"/>
      </w:pPr>
      <w:r>
        <w:t>Sesli ve renkli oyuncaklar seçilebilir.</w:t>
      </w:r>
    </w:p>
    <w:p w:rsidR="005E313B" w:rsidRPr="00521867" w:rsidRDefault="005E313B" w:rsidP="00E371C4">
      <w:pPr>
        <w:pStyle w:val="GvdeMetni"/>
        <w:tabs>
          <w:tab w:val="left" w:pos="284"/>
          <w:tab w:val="left" w:pos="426"/>
        </w:tabs>
        <w:spacing w:after="0"/>
        <w:jc w:val="both"/>
        <w:rPr>
          <w:rFonts w:ascii="Lucida Sans Unicode" w:hAnsi="Lucida Sans Unicode" w:cs="Lucida Sans Unicode"/>
          <w:b/>
          <w:color w:val="00B050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00B050"/>
          <w:sz w:val="28"/>
          <w:szCs w:val="28"/>
        </w:rPr>
        <w:t>Bebek Nasıl Taşınmalıdır?</w:t>
      </w:r>
      <w:r w:rsidR="00E371C4" w:rsidRPr="00E371C4">
        <w:rPr>
          <w:noProof/>
        </w:rPr>
        <w:t xml:space="preserve"> </w:t>
      </w:r>
    </w:p>
    <w:p w:rsidR="004B490C" w:rsidRDefault="00E371C4" w:rsidP="005E313B">
      <w:pPr>
        <w:pStyle w:val="GvdeMetni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284"/>
        <w:jc w:val="both"/>
      </w:pPr>
      <w:r w:rsidRPr="00E371C4">
        <w:rPr>
          <w:noProof/>
        </w:rPr>
        <w:drawing>
          <wp:anchor distT="0" distB="0" distL="114300" distR="114300" simplePos="0" relativeHeight="251660288" behindDoc="0" locked="0" layoutInCell="1" allowOverlap="1" wp14:anchorId="3E920C94">
            <wp:simplePos x="0" y="0"/>
            <wp:positionH relativeFrom="column">
              <wp:posOffset>3083560</wp:posOffset>
            </wp:positionH>
            <wp:positionV relativeFrom="paragraph">
              <wp:posOffset>116840</wp:posOffset>
            </wp:positionV>
            <wp:extent cx="1268095" cy="1447800"/>
            <wp:effectExtent l="0" t="0" r="8255" b="0"/>
            <wp:wrapSquare wrapText="bothSides"/>
            <wp:docPr id="7" name="Resim 7" descr="C:\Users\Windows 7\Desktop\PHOTO-2018-12-12-14-3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7\Desktop\PHOTO-2018-12-12-14-31-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313B">
        <w:t>Yenidoğa</w:t>
      </w:r>
      <w:r w:rsidR="004B490C">
        <w:t>n</w:t>
      </w:r>
      <w:proofErr w:type="spellEnd"/>
      <w:r w:rsidR="004B490C">
        <w:t xml:space="preserve"> ve prematüre bebeklerin nasıl </w:t>
      </w:r>
      <w:r w:rsidR="005E313B">
        <w:t>taşınması gerektiği tartışmalıdır. Ancak; henüz boyun kasları, omurgası, re</w:t>
      </w:r>
      <w:r w:rsidR="006B4973">
        <w:t>fleksleri ve hatta vücut ısısı</w:t>
      </w:r>
      <w:r w:rsidR="005E313B">
        <w:t>nı koruyacak mekanizmaların gelişmemiş olmasının bilinmesi önemlidir.</w:t>
      </w:r>
    </w:p>
    <w:p w:rsidR="005E313B" w:rsidRDefault="005E313B" w:rsidP="004B490C">
      <w:pPr>
        <w:pStyle w:val="GvdeMetni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 xml:space="preserve">Bebeklerin çene yukarıda, </w:t>
      </w:r>
      <w:r w:rsidR="004B490C">
        <w:t xml:space="preserve">yüzü anneye </w:t>
      </w:r>
      <w:r>
        <w:t>dönük, 45</w:t>
      </w:r>
      <w:r w:rsidR="004B490C">
        <w:t xml:space="preserve"> </w:t>
      </w:r>
      <w:r>
        <w:t>derecelik açıyla eğimli taşınması tavsiye edilmektedir.</w:t>
      </w:r>
    </w:p>
    <w:p w:rsidR="005E313B" w:rsidRDefault="005E313B" w:rsidP="004B490C">
      <w:pPr>
        <w:pStyle w:val="GvdeMetni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Çoğu anne bebeğini kucağında taşımayı tercih etmektedir.</w:t>
      </w:r>
    </w:p>
    <w:p w:rsidR="005E313B" w:rsidRDefault="005E313B" w:rsidP="004B490C">
      <w:pPr>
        <w:pStyle w:val="GvdeMetni"/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284"/>
        <w:jc w:val="both"/>
      </w:pPr>
      <w:r>
        <w:t>Bebek taşımaya yardımcı aparatlarda mevcuttur.</w:t>
      </w:r>
    </w:p>
    <w:p w:rsidR="00A86B41" w:rsidRPr="007D42C4" w:rsidRDefault="005E313B" w:rsidP="004B490C">
      <w:pPr>
        <w:pStyle w:val="GvdeMetni"/>
        <w:numPr>
          <w:ilvl w:val="0"/>
          <w:numId w:val="10"/>
        </w:numPr>
        <w:tabs>
          <w:tab w:val="left" w:pos="284"/>
          <w:tab w:val="left" w:pos="426"/>
        </w:tabs>
        <w:spacing w:before="0" w:after="0"/>
        <w:ind w:left="0" w:firstLine="284"/>
        <w:jc w:val="both"/>
      </w:pPr>
      <w:r>
        <w:t xml:space="preserve">Nasıl taşınırsa taşınsın çok kontrollü olmak gerekir. </w:t>
      </w:r>
    </w:p>
    <w:p w:rsidR="005E313B" w:rsidRPr="00521867" w:rsidRDefault="00E371C4" w:rsidP="00980466">
      <w:pPr>
        <w:pStyle w:val="GvdeMetni"/>
        <w:tabs>
          <w:tab w:val="left" w:pos="284"/>
          <w:tab w:val="left" w:pos="426"/>
        </w:tabs>
        <w:spacing w:before="0" w:after="0"/>
        <w:jc w:val="both"/>
        <w:rPr>
          <w:rFonts w:ascii="Lucida Sans Unicode" w:hAnsi="Lucida Sans Unicode" w:cs="Lucida Sans Unicode"/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707B4" wp14:editId="730F4128">
            <wp:simplePos x="0" y="0"/>
            <wp:positionH relativeFrom="margin">
              <wp:posOffset>-2540</wp:posOffset>
            </wp:positionH>
            <wp:positionV relativeFrom="margin">
              <wp:posOffset>4572000</wp:posOffset>
            </wp:positionV>
            <wp:extent cx="1371600" cy="1190625"/>
            <wp:effectExtent l="0" t="0" r="0" b="9525"/>
            <wp:wrapSquare wrapText="bothSides"/>
            <wp:docPr id="25" name="Resim 25" descr="E:\broşür resim\Cocuk_Koltugu_Nasil_Monte_Edi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roşür resim\Cocuk_Koltugu_Nasil_Monte_Edili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313B" w:rsidRPr="00521867">
        <w:rPr>
          <w:rFonts w:ascii="Lucida Sans Unicode" w:hAnsi="Lucida Sans Unicode" w:cs="Lucida Sans Unicode"/>
          <w:b/>
          <w:color w:val="548DD4" w:themeColor="text2" w:themeTint="99"/>
          <w:sz w:val="28"/>
          <w:szCs w:val="28"/>
        </w:rPr>
        <w:t>Bebeklerin Seyahat v</w:t>
      </w:r>
      <w:r w:rsidR="00980466">
        <w:rPr>
          <w:rFonts w:ascii="Lucida Sans Unicode" w:hAnsi="Lucida Sans Unicode" w:cs="Lucida Sans Unicode"/>
          <w:b/>
          <w:color w:val="548DD4" w:themeColor="text2" w:themeTint="99"/>
          <w:sz w:val="28"/>
          <w:szCs w:val="28"/>
        </w:rPr>
        <w:t xml:space="preserve">e Araba </w:t>
      </w:r>
      <w:r w:rsidR="005E313B" w:rsidRPr="00521867">
        <w:rPr>
          <w:rFonts w:ascii="Lucida Sans Unicode" w:hAnsi="Lucida Sans Unicode" w:cs="Lucida Sans Unicode"/>
          <w:b/>
          <w:color w:val="548DD4" w:themeColor="text2" w:themeTint="99"/>
          <w:sz w:val="28"/>
          <w:szCs w:val="28"/>
        </w:rPr>
        <w:t>Güvenliği</w:t>
      </w:r>
    </w:p>
    <w:p w:rsidR="005E313B" w:rsidRDefault="0064551F" w:rsidP="003D2CB5">
      <w:pPr>
        <w:pStyle w:val="GvdeMetni"/>
        <w:numPr>
          <w:ilvl w:val="0"/>
          <w:numId w:val="10"/>
        </w:numPr>
        <w:tabs>
          <w:tab w:val="left" w:pos="426"/>
          <w:tab w:val="left" w:pos="1276"/>
          <w:tab w:val="left" w:pos="2835"/>
          <w:tab w:val="left" w:pos="3119"/>
          <w:tab w:val="left" w:pos="4111"/>
        </w:tabs>
        <w:spacing w:before="0"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B48227" wp14:editId="70F1F60B">
                <wp:simplePos x="0" y="0"/>
                <wp:positionH relativeFrom="page">
                  <wp:align>left</wp:align>
                </wp:positionH>
                <wp:positionV relativeFrom="page">
                  <wp:posOffset>1695450</wp:posOffset>
                </wp:positionV>
                <wp:extent cx="69215" cy="175260"/>
                <wp:effectExtent l="0" t="0" r="6985" b="15240"/>
                <wp:wrapSquare wrapText="bothSides"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F4" w:rsidRDefault="000574F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48227" id="Text Box 52" o:spid="_x0000_s1028" type="#_x0000_t202" style="position:absolute;left:0;text-align:left;margin-left:0;margin-top:133.5pt;width:5.45pt;height:13.8pt;z-index:-251654656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" filled="f" stroked="f">
                <v:textbox style="mso-fit-shape-to-text:t" inset="0,0,0,0">
                  <w:txbxContent>
                    <w:p w:rsidR="000574F4" w:rsidRDefault="000574F4"/>
                  </w:txbxContent>
                </v:textbox>
                <w10:wrap type="square" anchorx="page" anchory="page"/>
              </v:shape>
            </w:pict>
          </mc:Fallback>
        </mc:AlternateContent>
      </w:r>
      <w:r w:rsidR="005E313B">
        <w:t xml:space="preserve">Trafik kanununa göre çocuklar için araba koltuğu zorunlu hale gelmiştir. </w:t>
      </w:r>
    </w:p>
    <w:p w:rsidR="005E313B" w:rsidRDefault="005E313B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Araba koltuğunda yolculuk yapan bebeklerin kaza anında ya</w:t>
      </w:r>
      <w:r w:rsidR="006B4973">
        <w:t xml:space="preserve">şama şansları </w:t>
      </w:r>
      <w:r w:rsidR="006B4973">
        <w:lastRenderedPageBreak/>
        <w:t>arttığından bebek</w:t>
      </w:r>
      <w:r>
        <w:t xml:space="preserve">ler yolculuk esnasında mutlaka araba koltuğuna koyulmalıdır. </w:t>
      </w:r>
    </w:p>
    <w:p w:rsidR="005E313B" w:rsidRDefault="005E313B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Bebe</w:t>
      </w:r>
      <w:r w:rsidR="000B4333">
        <w:t xml:space="preserve">k kesinlikle ön koltukta </w:t>
      </w:r>
      <w:proofErr w:type="gramStart"/>
      <w:r w:rsidR="000B4333">
        <w:t>yada</w:t>
      </w:r>
      <w:proofErr w:type="gramEnd"/>
      <w:r w:rsidR="000B4333">
        <w:t xml:space="preserve"> şo</w:t>
      </w:r>
      <w:r>
        <w:t>förün kucağında olmamalıdır.</w:t>
      </w:r>
    </w:p>
    <w:p w:rsidR="005E313B" w:rsidRDefault="005E313B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Bebeğin araba koltuğu ilk iki yaşta arka koltuğa ters olarak (bebeğin yüzü öne değil arkaya bakacak şekilde) monte edilmelidir.</w:t>
      </w:r>
    </w:p>
    <w:p w:rsidR="005E313B" w:rsidRDefault="005E313B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 xml:space="preserve">Bebeğin </w:t>
      </w:r>
      <w:r w:rsidR="003759B6">
        <w:t>yanına ona bakacak kişi oturmalıdır.</w:t>
      </w:r>
    </w:p>
    <w:p w:rsidR="003759B6" w:rsidRDefault="003759B6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 xml:space="preserve">Bebek koltukları bebeğin 45 derecelik açıda yatmasına olanak verecek özellikte ve konumda olmalıdır. </w:t>
      </w:r>
    </w:p>
    <w:p w:rsidR="003759B6" w:rsidRDefault="003759B6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 xml:space="preserve">Araba yolculuğu için bebeğin uyku saatlerinin seçilmesi uygundur. </w:t>
      </w:r>
    </w:p>
    <w:p w:rsidR="00FB0833" w:rsidRPr="00521867" w:rsidRDefault="00FB0833" w:rsidP="007D42C4">
      <w:pPr>
        <w:pStyle w:val="GvdeMetni"/>
        <w:spacing w:after="0"/>
        <w:rPr>
          <w:rFonts w:ascii="Lucida Sans Unicode" w:hAnsi="Lucida Sans Unicode" w:cs="Lucida Sans Unicode"/>
          <w:b/>
          <w:color w:val="FFC000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FFC000"/>
          <w:sz w:val="28"/>
          <w:szCs w:val="28"/>
        </w:rPr>
        <w:t>Gelişimsel Sorunlar İçin Risk Faktörleri</w:t>
      </w:r>
    </w:p>
    <w:p w:rsidR="00FB0833" w:rsidRDefault="00FB0833" w:rsidP="007D42C4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Doğum ağırlığı 1500 gr altında olan bebekler</w:t>
      </w:r>
    </w:p>
    <w:p w:rsidR="00FB0833" w:rsidRDefault="00FB0833" w:rsidP="007D42C4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32 haftanın altında doğmuş olanlar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İşitme kaybı olan bebekler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 xml:space="preserve">Uzun süreli </w:t>
      </w:r>
      <w:proofErr w:type="spellStart"/>
      <w:r>
        <w:t>yenidoğan</w:t>
      </w:r>
      <w:proofErr w:type="spellEnd"/>
      <w:r>
        <w:t xml:space="preserve"> yoğun bakım ünitelerinde yatmış, mekanik </w:t>
      </w:r>
      <w:proofErr w:type="spellStart"/>
      <w:r>
        <w:t>ventilasyon</w:t>
      </w:r>
      <w:proofErr w:type="spellEnd"/>
      <w:r>
        <w:t xml:space="preserve"> tedavisi almış olan bebekler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Özel alet gereksinimi olan bebekler (</w:t>
      </w:r>
      <w:proofErr w:type="spellStart"/>
      <w:r>
        <w:t>trakeostomi</w:t>
      </w:r>
      <w:proofErr w:type="spellEnd"/>
      <w:r>
        <w:t xml:space="preserve">, </w:t>
      </w:r>
      <w:proofErr w:type="spellStart"/>
      <w:r>
        <w:t>gastrostomi</w:t>
      </w:r>
      <w:proofErr w:type="spellEnd"/>
      <w:r w:rsidR="000B4333">
        <w:t xml:space="preserve"> </w:t>
      </w:r>
      <w:proofErr w:type="spellStart"/>
      <w:r>
        <w:t>vb</w:t>
      </w:r>
      <w:proofErr w:type="spellEnd"/>
      <w:r>
        <w:t>)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Sosyal ailesel sorunlar (tek ebeveyn, annede depresyon, düşük sosyoekonomik durum vb)</w:t>
      </w:r>
    </w:p>
    <w:p w:rsidR="00FB0833" w:rsidRPr="00521867" w:rsidRDefault="00FB0833" w:rsidP="00B941CE">
      <w:pPr>
        <w:pStyle w:val="GvdeMetni"/>
        <w:spacing w:after="0"/>
        <w:rPr>
          <w:rFonts w:ascii="Lucida Sans Unicode" w:hAnsi="Lucida Sans Unicode" w:cs="Lucida Sans Unicode"/>
          <w:b/>
          <w:color w:val="92CDDC" w:themeColor="accent5" w:themeTint="99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92CDDC" w:themeColor="accent5" w:themeTint="99"/>
          <w:sz w:val="28"/>
          <w:szCs w:val="28"/>
        </w:rPr>
        <w:t>Gelişimsel Açıdan Riskli Bebeklerin İzlemi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 xml:space="preserve">Gelişimsel açıdan riskli olan tüm bebekler patolojilerinin erken saptanması ve erken tedavisi açısından </w:t>
      </w:r>
      <w:proofErr w:type="spellStart"/>
      <w:r>
        <w:t>pediatrist</w:t>
      </w:r>
      <w:proofErr w:type="spellEnd"/>
      <w:r>
        <w:t xml:space="preserve">, çocuk nöroloğu, </w:t>
      </w:r>
      <w:proofErr w:type="spellStart"/>
      <w:r>
        <w:t>fiyoterapist</w:t>
      </w:r>
      <w:proofErr w:type="spellEnd"/>
      <w:r>
        <w:t>, psikolog ve bebeğin mevcut sorunlarına göre diğer uzmanlar tarafından uzun süre izlenmelidir.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Ailenin de bu ekibin bir parçası olduğu unutulmamalıdır.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Sorun saptanan bebekler daha sık aralarla izlenip gerekli tedavi, destek ve yönlendirmeler yapılmalıdır.</w:t>
      </w:r>
    </w:p>
    <w:p w:rsidR="00FB0833" w:rsidRPr="00521867" w:rsidRDefault="00FB0833" w:rsidP="00B941CE">
      <w:pPr>
        <w:pStyle w:val="GvdeMetni"/>
        <w:spacing w:after="0"/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</w:rPr>
        <w:t>Gelişimsel Öneriler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Bebekler doğumdan itibaren annenin kokusunu, sesini ve yüzünü tanır, ağlayarak ve farklı sesler çıkartarak kendilerini anlatmaya çalışırlar.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lastRenderedPageBreak/>
        <w:t>Bebekle yüz yüze konuşup çıkar</w:t>
      </w:r>
      <w:r w:rsidR="00521867">
        <w:t>dı</w:t>
      </w:r>
      <w:r>
        <w:t>ğı seslerin tekrarlanması, ninni şarkı söylenmesi gelişimi destekler.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Bebekle göz teması kurulması önemlidir.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Bebek için mutlu ve duygusal olarak sıcak bi</w:t>
      </w:r>
      <w:r w:rsidR="00980466">
        <w:t xml:space="preserve">r ortam yaratılmaya </w:t>
      </w:r>
      <w:r w:rsidR="00C82225">
        <w:t>çalışılmal</w:t>
      </w:r>
      <w:r w:rsidR="00980466">
        <w:t>ı</w:t>
      </w:r>
      <w:r w:rsidR="00C82225">
        <w:t>d</w:t>
      </w:r>
      <w:r>
        <w:t>ır.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Bebeğin şefkatli bakımı sıkıntısının giderilip kucaklanması anneyle ilişki kurmasına yardımcı olur.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Ellerini keşfetmesi uzanmasının başlangıcıdır.</w:t>
      </w:r>
    </w:p>
    <w:p w:rsidR="00FB0833" w:rsidRDefault="00FB0833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>
        <w:t>En duyarlı tanıma organı ağzı olduğundan ellerinin serbest bırakılması, güvenli nesneleri ağzına götürmesini engellememek öğrenmesini kolaylaştırır.</w:t>
      </w:r>
    </w:p>
    <w:p w:rsidR="00FB0833" w:rsidRPr="00521867" w:rsidRDefault="00752AAD" w:rsidP="00B941CE">
      <w:pPr>
        <w:pStyle w:val="GvdeMetni"/>
        <w:spacing w:before="0" w:after="0"/>
        <w:jc w:val="both"/>
        <w:rPr>
          <w:rFonts w:ascii="Lucida Sans Unicode" w:hAnsi="Lucida Sans Unicode" w:cs="Lucida Sans Unicode"/>
          <w:b/>
          <w:color w:val="943634" w:themeColor="accent2" w:themeShade="BF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943634" w:themeColor="accent2" w:themeShade="BF"/>
          <w:sz w:val="28"/>
          <w:szCs w:val="28"/>
        </w:rPr>
        <w:t>Bebeğinizi</w:t>
      </w:r>
      <w:r w:rsidR="001A702D">
        <w:rPr>
          <w:rFonts w:ascii="Lucida Sans Unicode" w:hAnsi="Lucida Sans Unicode" w:cs="Lucida Sans Unicode"/>
          <w:b/>
          <w:color w:val="943634" w:themeColor="accent2" w:themeShade="BF"/>
          <w:sz w:val="28"/>
          <w:szCs w:val="28"/>
        </w:rPr>
        <w:t>n</w:t>
      </w:r>
      <w:r w:rsidRPr="00521867">
        <w:rPr>
          <w:rFonts w:ascii="Lucida Sans Unicode" w:hAnsi="Lucida Sans Unicode" w:cs="Lucida Sans Unicode"/>
          <w:b/>
          <w:color w:val="943634" w:themeColor="accent2" w:themeShade="BF"/>
          <w:sz w:val="28"/>
          <w:szCs w:val="28"/>
        </w:rPr>
        <w:t xml:space="preserve"> Kontrolü</w:t>
      </w:r>
    </w:p>
    <w:p w:rsidR="00752AAD" w:rsidRDefault="00980466" w:rsidP="00B941CE">
      <w:pPr>
        <w:pStyle w:val="GvdeMetni"/>
        <w:spacing w:before="0" w:after="0"/>
        <w:jc w:val="both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4FD19B7" wp14:editId="3CD05254">
            <wp:simplePos x="0" y="0"/>
            <wp:positionH relativeFrom="margin">
              <wp:posOffset>157480</wp:posOffset>
            </wp:positionH>
            <wp:positionV relativeFrom="margin">
              <wp:posOffset>2952750</wp:posOffset>
            </wp:positionV>
            <wp:extent cx="3762375" cy="2219325"/>
            <wp:effectExtent l="0" t="0" r="9525" b="9525"/>
            <wp:wrapSquare wrapText="bothSides"/>
            <wp:docPr id="28" name="Resim 28" descr="C:\Users\özlem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özlem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AAD">
        <w:t>Taburcu olu</w:t>
      </w:r>
      <w:r w:rsidR="00C82225">
        <w:t>n</w:t>
      </w:r>
      <w:r w:rsidR="00752AAD">
        <w:t xml:space="preserve">duktan sonra doktorunuzun belirteceği tarihte kontrol ve aşılar için hastaneye gelmeniz gerekmektedir. Bebeğiniz doktorunu ziyaret ettiğinde tam bir tıbbi muayeneden geçer. Yaşına göre büyüme ve gelişmesi izlenir. Her </w:t>
      </w:r>
      <w:r>
        <w:t>ay için beslenmesi değerlendiri</w:t>
      </w:r>
      <w:r w:rsidR="00752AAD">
        <w:t>lir. Gerekli diyet önerileri verilir. Belirli dönemlerde kansızlık ve idrar yolu enfeksiyonu taraması yapılır. İşitme ve görme fonksiyonları değerlendirilir. Gerekli görüldüğünde ilgili</w:t>
      </w:r>
      <w:r>
        <w:t xml:space="preserve"> uzmanlık alanlarına yönlendiri</w:t>
      </w:r>
      <w:r w:rsidR="00752AAD">
        <w:t xml:space="preserve">lir. </w:t>
      </w:r>
    </w:p>
    <w:p w:rsidR="00D55B40" w:rsidRDefault="00D55B40" w:rsidP="00B941CE">
      <w:pPr>
        <w:pStyle w:val="GvdeMetni"/>
        <w:spacing w:after="0"/>
        <w:rPr>
          <w:rFonts w:ascii="Lucida Sans Unicode" w:hAnsi="Lucida Sans Unicode" w:cs="Lucida Sans Unicode"/>
          <w:b/>
          <w:sz w:val="28"/>
          <w:szCs w:val="28"/>
        </w:rPr>
      </w:pPr>
    </w:p>
    <w:p w:rsidR="006B4973" w:rsidRPr="00521867" w:rsidRDefault="00752AAD" w:rsidP="00B941CE">
      <w:pPr>
        <w:pStyle w:val="GvdeMetni"/>
        <w:spacing w:after="0"/>
        <w:rPr>
          <w:rFonts w:ascii="Lucida Sans Unicode" w:hAnsi="Lucida Sans Unicode" w:cs="Lucida Sans Unicode"/>
          <w:b/>
          <w:color w:val="FF0000"/>
          <w:sz w:val="28"/>
          <w:szCs w:val="28"/>
        </w:rPr>
      </w:pPr>
      <w:r w:rsidRPr="00521867">
        <w:rPr>
          <w:rFonts w:ascii="Lucida Sans Unicode" w:hAnsi="Lucida Sans Unicode" w:cs="Lucida Sans Unicode"/>
          <w:b/>
          <w:color w:val="FF0000"/>
          <w:sz w:val="28"/>
          <w:szCs w:val="28"/>
        </w:rPr>
        <w:lastRenderedPageBreak/>
        <w:t xml:space="preserve">Şu durumlarda derhal doktorunuza </w:t>
      </w:r>
      <w:proofErr w:type="gramStart"/>
      <w:r w:rsidRPr="00521867">
        <w:rPr>
          <w:rFonts w:ascii="Lucida Sans Unicode" w:hAnsi="Lucida Sans Unicode" w:cs="Lucida Sans Unicode"/>
          <w:b/>
          <w:color w:val="FF0000"/>
          <w:sz w:val="28"/>
          <w:szCs w:val="28"/>
        </w:rPr>
        <w:t>başvurunuz !</w:t>
      </w:r>
      <w:proofErr w:type="gramEnd"/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Bebek 6-7 saat uyanmazsa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Hareketlerinde azalma varsa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Emzirme güçlüğü çekiliyorsa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Kasık bölgesinde ağrılı şişlik olursa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Morarırsa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 xml:space="preserve">Vücuda </w:t>
      </w:r>
      <w:r w:rsidR="00521867">
        <w:t>yayılmı</w:t>
      </w:r>
      <w:r w:rsidRPr="00752AAD">
        <w:t>ş sarılığı varsa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Sarılığı 3. Haftada halen devam ediyorsa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Bezinin dışında taşan sıvı tarzda dışk</w:t>
      </w:r>
      <w:r w:rsidR="00BB72E4">
        <w:t>ılama (günde 3-4 defa) oluyorsa,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Üst üste fışkırır tarzda kusuyorsa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Göbeğinde pis koku, yeşil akıntı veya kanama oluyorsa</w:t>
      </w:r>
      <w:r w:rsidR="00BB72E4">
        <w:t>,</w:t>
      </w:r>
    </w:p>
    <w:p w:rsidR="00752AAD" w:rsidRPr="00752AAD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>Göbek bağı 15 günü geçmesine rağmen hala düşmediyse</w:t>
      </w:r>
      <w:r w:rsidR="00BB72E4">
        <w:t>,</w:t>
      </w:r>
    </w:p>
    <w:p w:rsidR="000574F4" w:rsidRDefault="00752AAD" w:rsidP="00B941CE">
      <w:pPr>
        <w:pStyle w:val="GvdeMetni"/>
        <w:numPr>
          <w:ilvl w:val="0"/>
          <w:numId w:val="10"/>
        </w:numPr>
        <w:tabs>
          <w:tab w:val="left" w:pos="426"/>
        </w:tabs>
        <w:spacing w:after="0"/>
        <w:ind w:left="0" w:firstLine="284"/>
        <w:jc w:val="both"/>
      </w:pPr>
      <w:r w:rsidRPr="00752AAD">
        <w:t xml:space="preserve">Vücut </w:t>
      </w:r>
      <w:r w:rsidR="00521867">
        <w:t>ısısı</w:t>
      </w:r>
      <w:r w:rsidRPr="00752AAD">
        <w:t xml:space="preserve"> (koltuk altı) 37,5 °C </w:t>
      </w:r>
      <w:proofErr w:type="spellStart"/>
      <w:r w:rsidRPr="00752AAD">
        <w:t>nin</w:t>
      </w:r>
      <w:proofErr w:type="spellEnd"/>
      <w:r w:rsidRPr="00752AAD">
        <w:t xml:space="preserve"> üzerindeyse</w:t>
      </w:r>
      <w:bookmarkStart w:id="11" w:name="_Toc25650042"/>
      <w:bookmarkStart w:id="12" w:name="_Toc16309047"/>
      <w:bookmarkStart w:id="13" w:name="_Toc25650043"/>
      <w:bookmarkStart w:id="14" w:name="_Toc16309048"/>
      <w:bookmarkEnd w:id="11"/>
      <w:bookmarkEnd w:id="12"/>
      <w:bookmarkEnd w:id="13"/>
      <w:bookmarkEnd w:id="14"/>
      <w:r w:rsidR="00BB72E4">
        <w:t>.</w:t>
      </w: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pStyle w:val="GvdeMetni"/>
        <w:tabs>
          <w:tab w:val="left" w:pos="426"/>
        </w:tabs>
        <w:spacing w:after="0"/>
        <w:jc w:val="both"/>
      </w:pPr>
    </w:p>
    <w:p w:rsidR="00D55B40" w:rsidRDefault="00D55B40" w:rsidP="00D55B40">
      <w:pPr>
        <w:rPr>
          <w:b/>
          <w:i/>
          <w:color w:val="984806" w:themeColor="accent6" w:themeShade="80"/>
          <w:u w:val="single"/>
        </w:rPr>
      </w:pPr>
    </w:p>
    <w:p w:rsidR="00D55B40" w:rsidRPr="00CA3FB1" w:rsidRDefault="00D55B40" w:rsidP="00D55B40">
      <w:pPr>
        <w:jc w:val="right"/>
        <w:rPr>
          <w:b/>
          <w:i/>
          <w:u w:val="single"/>
        </w:rPr>
      </w:pPr>
      <w:r>
        <w:rPr>
          <w:b/>
          <w:i/>
          <w:noProof/>
          <w:color w:val="984806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4798D4" wp14:editId="44BEBFC7">
                <wp:simplePos x="0" y="0"/>
                <wp:positionH relativeFrom="page">
                  <wp:posOffset>1992630</wp:posOffset>
                </wp:positionH>
                <wp:positionV relativeFrom="page">
                  <wp:posOffset>1539240</wp:posOffset>
                </wp:positionV>
                <wp:extent cx="252095" cy="266700"/>
                <wp:effectExtent l="0" t="0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40" w:rsidRPr="005154AA" w:rsidRDefault="00D55B40" w:rsidP="00D55B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798D4" id="Text Box 50" o:spid="_x0000_s1029" type="#_x0000_t202" style="position:absolute;left:0;text-align:left;margin-left:156.9pt;margin-top:121.2pt;width:19.85pt;height:21pt;z-index:2516833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+ctwIAAL4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" filled="f" stroked="f">
                <v:textbox style="mso-fit-shape-to-text:t">
                  <w:txbxContent>
                    <w:p w:rsidR="00D55B40" w:rsidRPr="005154AA" w:rsidRDefault="00D55B40" w:rsidP="00D55B4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  <w:color w:val="984806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D00910" wp14:editId="1BF88780">
                <wp:simplePos x="0" y="0"/>
                <wp:positionH relativeFrom="page">
                  <wp:posOffset>760730</wp:posOffset>
                </wp:positionH>
                <wp:positionV relativeFrom="page">
                  <wp:posOffset>2845435</wp:posOffset>
                </wp:positionV>
                <wp:extent cx="3495675" cy="334010"/>
                <wp:effectExtent l="0" t="0" r="0" b="889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40" w:rsidRDefault="00D55B40" w:rsidP="00D55B40">
                            <w:pPr>
                              <w:pStyle w:val="SipariMaddes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00910" id="Text Box 49" o:spid="_x0000_s1030" type="#_x0000_t202" style="position:absolute;left:0;text-align:left;margin-left:59.9pt;margin-top:224.05pt;width:275.25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ER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" filled="f" stroked="f">
                <v:textbox style="mso-fit-shape-to-text:t">
                  <w:txbxContent>
                    <w:p w:rsidR="00D55B40" w:rsidRDefault="00D55B40" w:rsidP="00D55B40">
                      <w:pPr>
                        <w:pStyle w:val="SipariMaddes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3FB1">
        <w:rPr>
          <w:b/>
          <w:i/>
          <w:color w:val="984806" w:themeColor="accent6" w:themeShade="80"/>
          <w:u w:val="single"/>
        </w:rPr>
        <w:t>Sağlıklı Günler dileriz.</w:t>
      </w:r>
    </w:p>
    <w:p w:rsidR="00BB72E4" w:rsidRDefault="00BB72E4" w:rsidP="00BB72E4">
      <w:pPr>
        <w:pStyle w:val="GvdeMetni"/>
        <w:tabs>
          <w:tab w:val="left" w:pos="426"/>
        </w:tabs>
        <w:spacing w:after="0"/>
        <w:jc w:val="both"/>
        <w:sectPr w:rsidR="00BB72E4" w:rsidSect="00F25901">
          <w:pgSz w:w="8417" w:h="11909" w:orient="landscape" w:code="9"/>
          <w:pgMar w:top="1260" w:right="904" w:bottom="1440" w:left="1166" w:header="706" w:footer="504" w:gutter="0"/>
          <w:pgNumType w:start="0"/>
          <w:cols w:space="720"/>
          <w:titlePg/>
        </w:sect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52F8C6F" wp14:editId="6C2B6234">
            <wp:simplePos x="0" y="0"/>
            <wp:positionH relativeFrom="margin">
              <wp:posOffset>202565</wp:posOffset>
            </wp:positionH>
            <wp:positionV relativeFrom="margin">
              <wp:posOffset>3114675</wp:posOffset>
            </wp:positionV>
            <wp:extent cx="3200400" cy="2171700"/>
            <wp:effectExtent l="0" t="0" r="0" b="0"/>
            <wp:wrapSquare wrapText="bothSides"/>
            <wp:docPr id="2" name="Resim 2" descr="E:\broşür resim\baby_illness_me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oşür resim\baby_illness_medical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B41" w:rsidRDefault="00CA3FB1">
      <w:r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1253490</wp:posOffset>
            </wp:positionV>
            <wp:extent cx="4192905" cy="2787650"/>
            <wp:effectExtent l="0" t="0" r="0" b="0"/>
            <wp:wrapSquare wrapText="bothSides"/>
            <wp:docPr id="30" name="Resim 30" descr="E:\broşür resim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roşür resim\unname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>
      <w:pPr>
        <w:jc w:val="right"/>
      </w:pPr>
    </w:p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A86B41" w:rsidRPr="00A86B41" w:rsidRDefault="00A86B41" w:rsidP="00A86B41"/>
    <w:p w:rsidR="00CA3FB1" w:rsidRPr="00A86B41" w:rsidRDefault="00A86B41" w:rsidP="00A86B41"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1039495</wp:posOffset>
            </wp:positionH>
            <wp:positionV relativeFrom="margin">
              <wp:posOffset>1466215</wp:posOffset>
            </wp:positionV>
            <wp:extent cx="2209800" cy="2352675"/>
            <wp:effectExtent l="0" t="0" r="0" b="9525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A3FB1" w:rsidRPr="00A86B41" w:rsidSect="00790F55">
      <w:pgSz w:w="8417" w:h="11909" w:orient="landscape" w:code="9"/>
      <w:pgMar w:top="1080" w:right="907" w:bottom="1440" w:left="907" w:header="70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98" w:rsidRDefault="00520198">
      <w:r>
        <w:separator/>
      </w:r>
    </w:p>
  </w:endnote>
  <w:endnote w:type="continuationSeparator" w:id="0">
    <w:p w:rsidR="00520198" w:rsidRDefault="0052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F4" w:rsidRDefault="0083116E">
    <w:pPr>
      <w:pStyle w:val="Altbilgi-Tek"/>
      <w:ind w:right="0"/>
      <w:jc w:val="left"/>
      <w:rPr>
        <w:rStyle w:val="Altbilgi-iftKar"/>
        <w:rFonts w:cs="Times New Roman"/>
      </w:rPr>
    </w:pPr>
    <w:r>
      <w:rPr>
        <w:rStyle w:val="SayfaNumaras"/>
        <w:rFonts w:cs="Times New Roman"/>
      </w:rPr>
      <w:fldChar w:fldCharType="begin"/>
    </w:r>
    <w:r w:rsidR="000574F4">
      <w:rPr>
        <w:rStyle w:val="SayfaNumaras"/>
        <w:rFonts w:cs="Times New Roman"/>
      </w:rPr>
      <w:instrText xml:space="preserve"> PAGE </w:instrText>
    </w:r>
    <w:r>
      <w:rPr>
        <w:rStyle w:val="SayfaNumaras"/>
        <w:rFonts w:cs="Times New Roman"/>
      </w:rPr>
      <w:fldChar w:fldCharType="separate"/>
    </w:r>
    <w:r w:rsidR="00027C20">
      <w:rPr>
        <w:rStyle w:val="SayfaNumaras"/>
        <w:rFonts w:cs="Times New Roman"/>
        <w:noProof/>
      </w:rPr>
      <w:t>10</w:t>
    </w:r>
    <w:r>
      <w:rPr>
        <w:rStyle w:val="SayfaNumaras"/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F4" w:rsidRDefault="0083116E">
    <w:pPr>
      <w:pStyle w:val="Altbilgi"/>
      <w:tabs>
        <w:tab w:val="clear" w:pos="-216"/>
        <w:tab w:val="left" w:pos="720"/>
      </w:tabs>
      <w:ind w:left="0"/>
      <w:jc w:val="right"/>
      <w:rPr>
        <w:rStyle w:val="Altbilgi-TekKar"/>
        <w:rFonts w:cs="Times New Roman"/>
      </w:rPr>
    </w:pPr>
    <w:r>
      <w:rPr>
        <w:rStyle w:val="SayfaNumaras"/>
        <w:rFonts w:cs="Times New Roman"/>
      </w:rPr>
      <w:fldChar w:fldCharType="begin"/>
    </w:r>
    <w:r w:rsidR="000574F4">
      <w:rPr>
        <w:rStyle w:val="SayfaNumaras"/>
        <w:rFonts w:cs="Times New Roman"/>
      </w:rPr>
      <w:instrText xml:space="preserve"> PAGE </w:instrText>
    </w:r>
    <w:r>
      <w:rPr>
        <w:rStyle w:val="SayfaNumaras"/>
        <w:rFonts w:cs="Times New Roman"/>
      </w:rPr>
      <w:fldChar w:fldCharType="separate"/>
    </w:r>
    <w:r w:rsidR="00027C20">
      <w:rPr>
        <w:rStyle w:val="SayfaNumaras"/>
        <w:rFonts w:cs="Times New Roman"/>
        <w:noProof/>
      </w:rPr>
      <w:t>7</w:t>
    </w:r>
    <w:r>
      <w:rPr>
        <w:rStyle w:val="SayfaNumaras"/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98" w:rsidRDefault="00520198">
      <w:r>
        <w:separator/>
      </w:r>
    </w:p>
  </w:footnote>
  <w:footnote w:type="continuationSeparator" w:id="0">
    <w:p w:rsidR="00520198" w:rsidRDefault="0052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898"/>
    <w:multiLevelType w:val="hybridMultilevel"/>
    <w:tmpl w:val="C40C846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8E2B44"/>
    <w:multiLevelType w:val="hybridMultilevel"/>
    <w:tmpl w:val="77B4D9F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B8738C"/>
    <w:multiLevelType w:val="hybridMultilevel"/>
    <w:tmpl w:val="26D62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34CC4"/>
    <w:multiLevelType w:val="hybridMultilevel"/>
    <w:tmpl w:val="A6D4C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3B99"/>
    <w:multiLevelType w:val="hybridMultilevel"/>
    <w:tmpl w:val="4DA2C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F1DF2"/>
    <w:multiLevelType w:val="hybridMultilevel"/>
    <w:tmpl w:val="A12E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3492"/>
    <w:multiLevelType w:val="hybridMultilevel"/>
    <w:tmpl w:val="FD66D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52E56"/>
    <w:multiLevelType w:val="hybridMultilevel"/>
    <w:tmpl w:val="1F541C56"/>
    <w:lvl w:ilvl="0" w:tplc="619E5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9434F"/>
    <w:multiLevelType w:val="hybridMultilevel"/>
    <w:tmpl w:val="F45C0BC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E9400A"/>
    <w:multiLevelType w:val="hybridMultilevel"/>
    <w:tmpl w:val="06926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bookFoldPrinting/>
  <w:bookFoldPrintingSheets w:val="8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6"/>
    <w:rsid w:val="00027C20"/>
    <w:rsid w:val="000574F4"/>
    <w:rsid w:val="000B4333"/>
    <w:rsid w:val="0014200F"/>
    <w:rsid w:val="00165BBF"/>
    <w:rsid w:val="001A702D"/>
    <w:rsid w:val="00281527"/>
    <w:rsid w:val="0028760E"/>
    <w:rsid w:val="002A0D06"/>
    <w:rsid w:val="00370F6E"/>
    <w:rsid w:val="003759B6"/>
    <w:rsid w:val="003C204A"/>
    <w:rsid w:val="003C5699"/>
    <w:rsid w:val="003D2CB5"/>
    <w:rsid w:val="0043432A"/>
    <w:rsid w:val="00475407"/>
    <w:rsid w:val="004B27A1"/>
    <w:rsid w:val="004B490C"/>
    <w:rsid w:val="005154AA"/>
    <w:rsid w:val="00516807"/>
    <w:rsid w:val="00520198"/>
    <w:rsid w:val="00521867"/>
    <w:rsid w:val="005E313B"/>
    <w:rsid w:val="006153BF"/>
    <w:rsid w:val="0064551F"/>
    <w:rsid w:val="006B4973"/>
    <w:rsid w:val="007130E0"/>
    <w:rsid w:val="007168B8"/>
    <w:rsid w:val="00752AAD"/>
    <w:rsid w:val="00790F55"/>
    <w:rsid w:val="007D42C4"/>
    <w:rsid w:val="007F43BE"/>
    <w:rsid w:val="008130B9"/>
    <w:rsid w:val="008310B5"/>
    <w:rsid w:val="0083116E"/>
    <w:rsid w:val="008707AD"/>
    <w:rsid w:val="008D48C6"/>
    <w:rsid w:val="008D48ED"/>
    <w:rsid w:val="00980466"/>
    <w:rsid w:val="00992F5F"/>
    <w:rsid w:val="009A23DF"/>
    <w:rsid w:val="009E65FA"/>
    <w:rsid w:val="00A52092"/>
    <w:rsid w:val="00A86B41"/>
    <w:rsid w:val="00AC2A6B"/>
    <w:rsid w:val="00AC7882"/>
    <w:rsid w:val="00B50E18"/>
    <w:rsid w:val="00B673D3"/>
    <w:rsid w:val="00B7238B"/>
    <w:rsid w:val="00B801E9"/>
    <w:rsid w:val="00B941CE"/>
    <w:rsid w:val="00BB72E4"/>
    <w:rsid w:val="00BC085B"/>
    <w:rsid w:val="00C06E09"/>
    <w:rsid w:val="00C82225"/>
    <w:rsid w:val="00CA3FB1"/>
    <w:rsid w:val="00D17D7C"/>
    <w:rsid w:val="00D55B40"/>
    <w:rsid w:val="00D57858"/>
    <w:rsid w:val="00DA141B"/>
    <w:rsid w:val="00E371C4"/>
    <w:rsid w:val="00E464B8"/>
    <w:rsid w:val="00E869ED"/>
    <w:rsid w:val="00EE5DD1"/>
    <w:rsid w:val="00F23146"/>
    <w:rsid w:val="00F25901"/>
    <w:rsid w:val="00F31AC8"/>
    <w:rsid w:val="00FB0833"/>
    <w:rsid w:val="00FB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GvdeMetni"/>
    <w:qFormat/>
    <w:pPr>
      <w:keepNext/>
      <w:spacing w:before="360" w:after="60"/>
      <w:outlineLvl w:val="0"/>
    </w:pPr>
    <w:rPr>
      <w:rFonts w:ascii="Lucida Sans Unicode" w:hAnsi="Lucida Sans Unicode" w:cs="Lucida Sans Unicode"/>
      <w:b/>
      <w:bCs/>
      <w:iCs/>
      <w:sz w:val="28"/>
      <w:szCs w:val="28"/>
    </w:rPr>
  </w:style>
  <w:style w:type="paragraph" w:styleId="Balk2">
    <w:name w:val="heading 2"/>
    <w:basedOn w:val="Normal"/>
    <w:next w:val="GvdeMetni"/>
    <w:qFormat/>
    <w:pPr>
      <w:keepNext/>
      <w:spacing w:before="200"/>
      <w:outlineLvl w:val="1"/>
    </w:pPr>
    <w:rPr>
      <w:rFonts w:ascii="Lucida Sans Unicode" w:hAnsi="Lucida Sans Unicode" w:cs="Lucida Sans Unicode"/>
      <w:b/>
    </w:rPr>
  </w:style>
  <w:style w:type="paragraph" w:styleId="Balk3">
    <w:name w:val="heading 3"/>
    <w:basedOn w:val="Normal"/>
    <w:next w:val="Normal"/>
    <w:qFormat/>
    <w:pPr>
      <w:keepNext/>
      <w:spacing w:before="200"/>
      <w:outlineLvl w:val="2"/>
    </w:pPr>
    <w:rPr>
      <w:rFonts w:ascii="Lucida Sans Unicode" w:hAnsi="Lucida Sans Unicode" w:cs="Lucida Sans Unicode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spacing w:before="60" w:after="360"/>
    </w:pPr>
    <w:rPr>
      <w:rFonts w:ascii="Arial" w:hAnsi="Arial" w:cs="Arial"/>
      <w:sz w:val="20"/>
      <w:szCs w:val="20"/>
    </w:rPr>
  </w:style>
  <w:style w:type="character" w:customStyle="1" w:styleId="CharChar2">
    <w:name w:val="Char Char2"/>
    <w:basedOn w:val="VarsaylanParagrafYazTipi"/>
  </w:style>
  <w:style w:type="paragraph" w:styleId="T1">
    <w:name w:val="toc 1"/>
    <w:basedOn w:val="Normal"/>
    <w:next w:val="Normal"/>
    <w:uiPriority w:val="39"/>
    <w:qFormat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2">
    <w:name w:val="toc 2"/>
    <w:basedOn w:val="T1"/>
    <w:next w:val="Normal"/>
    <w:uiPriority w:val="39"/>
    <w:semiHidden/>
    <w:qFormat/>
    <w:pPr>
      <w:ind w:left="245"/>
    </w:pPr>
  </w:style>
  <w:style w:type="paragraph" w:styleId="T3">
    <w:name w:val="toc 3"/>
    <w:basedOn w:val="Normal"/>
    <w:next w:val="Normal"/>
    <w:uiPriority w:val="39"/>
    <w:semiHidden/>
    <w:qFormat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VarsaylanParagrafYazTipi"/>
  </w:style>
  <w:style w:type="paragraph" w:styleId="Altbilgi">
    <w:name w:val="footer"/>
    <w:basedOn w:val="Normal"/>
    <w:link w:val="AltbilgiChar"/>
    <w:pPr>
      <w:tabs>
        <w:tab w:val="center" w:pos="-216"/>
        <w:tab w:val="center" w:pos="6030"/>
      </w:tabs>
      <w:ind w:left="-360" w:right="-270"/>
    </w:pPr>
    <w:rPr>
      <w:rFonts w:ascii="Arial" w:hAnsi="Arial" w:cs="Arial"/>
      <w:sz w:val="18"/>
      <w:szCs w:val="18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1">
    <w:name w:val="Char Char1"/>
    <w:basedOn w:val="VarsaylanParagrafYazTipi"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1">
    <w:name w:val="Adres 1"/>
    <w:pPr>
      <w:spacing w:before="240" w:after="240"/>
      <w:jc w:val="center"/>
    </w:pPr>
    <w:rPr>
      <w:rFonts w:ascii="Lucida Sans Unicode" w:hAnsi="Lucida Sans Unicode" w:cs="Lucida Sans Unicode"/>
      <w:b/>
      <w:bCs/>
      <w:noProof/>
      <w:color w:val="FFFFFF"/>
      <w:spacing w:val="20"/>
      <w:sz w:val="28"/>
      <w:szCs w:val="28"/>
      <w:lang w:bidi="tr-TR"/>
    </w:rPr>
  </w:style>
  <w:style w:type="paragraph" w:customStyle="1" w:styleId="KitapkBal">
    <w:name w:val="Kitapçık Başlığı"/>
    <w:basedOn w:val="Normal"/>
    <w:next w:val="Normal"/>
    <w:pPr>
      <w:keepNext/>
    </w:pPr>
    <w:rPr>
      <w:rFonts w:ascii="Lucida Sans Unicode" w:hAnsi="Lucida Sans Unicode" w:cs="Lucida Sans Unicode"/>
      <w:b/>
      <w:bCs/>
      <w:spacing w:val="30"/>
      <w:kern w:val="32"/>
      <w:sz w:val="72"/>
      <w:szCs w:val="72"/>
      <w:lang w:bidi="tr-TR"/>
    </w:rPr>
  </w:style>
  <w:style w:type="paragraph" w:customStyle="1" w:styleId="irketAd">
    <w:name w:val="Şirket Adı"/>
    <w:basedOn w:val="Normal"/>
    <w:pPr>
      <w:keepNext/>
      <w:spacing w:before="6480" w:after="120"/>
      <w:ind w:left="1440"/>
      <w:jc w:val="right"/>
    </w:pPr>
    <w:rPr>
      <w:rFonts w:ascii="Lucida Sans Unicode" w:hAnsi="Lucida Sans Unicode" w:cs="Lucida Sans Unicode"/>
      <w:b/>
      <w:bCs/>
      <w:iCs/>
      <w:spacing w:val="20"/>
      <w:sz w:val="28"/>
      <w:szCs w:val="28"/>
      <w:lang w:bidi="tr-TR"/>
    </w:rPr>
  </w:style>
  <w:style w:type="paragraph" w:customStyle="1" w:styleId="irketzetMetni">
    <w:name w:val="Şirket Özet Metni"/>
    <w:basedOn w:val="Normal"/>
    <w:pPr>
      <w:jc w:val="right"/>
    </w:pPr>
    <w:rPr>
      <w:rFonts w:ascii="Arial" w:hAnsi="Arial" w:cs="Arial"/>
      <w:i/>
      <w:sz w:val="18"/>
      <w:szCs w:val="18"/>
      <w:lang w:bidi="tr-TR"/>
    </w:rPr>
  </w:style>
  <w:style w:type="paragraph" w:customStyle="1" w:styleId="TarihCiltveSay">
    <w:name w:val="Tarih Cilt ve Sayı"/>
    <w:basedOn w:val="Normal"/>
    <w:pPr>
      <w:jc w:val="right"/>
    </w:pPr>
    <w:rPr>
      <w:rFonts w:ascii="Lucida Sans Unicode" w:hAnsi="Lucida Sans Unicode" w:cs="Lucida Sans Unicode"/>
      <w:b/>
      <w:sz w:val="20"/>
      <w:szCs w:val="20"/>
      <w:lang w:bidi="tr-TR"/>
    </w:rPr>
  </w:style>
  <w:style w:type="paragraph" w:customStyle="1" w:styleId="rnTablosununstndekiParagraf">
    <w:name w:val="Ürün Tablosunun Üstündeki Paragraf"/>
    <w:basedOn w:val="Normal"/>
    <w:rPr>
      <w:rFonts w:ascii="Arial" w:hAnsi="Arial" w:cs="Arial"/>
      <w:sz w:val="16"/>
      <w:szCs w:val="16"/>
      <w:lang w:bidi="tr-TR"/>
    </w:rPr>
  </w:style>
  <w:style w:type="paragraph" w:customStyle="1" w:styleId="ekiciAlntMetni">
    <w:name w:val="Çekici Alıntı Metni"/>
    <w:basedOn w:val="Normal"/>
    <w:pPr>
      <w:jc w:val="center"/>
    </w:pPr>
    <w:rPr>
      <w:rFonts w:ascii="Arial" w:hAnsi="Arial" w:cs="Arial"/>
      <w:i/>
      <w:sz w:val="18"/>
      <w:szCs w:val="18"/>
      <w:lang w:bidi="tr-TR"/>
    </w:rPr>
  </w:style>
  <w:style w:type="paragraph" w:customStyle="1" w:styleId="TabloMetni1">
    <w:name w:val="Tablo Metni 1"/>
    <w:rPr>
      <w:rFonts w:ascii="Lucida Sans Unicode" w:hAnsi="Lucida Sans Unicode" w:cs="Lucida Sans Unicode"/>
      <w:b/>
      <w:caps/>
      <w:kern w:val="28"/>
      <w:sz w:val="18"/>
      <w:szCs w:val="18"/>
      <w:lang w:bidi="tr-TR"/>
    </w:rPr>
  </w:style>
  <w:style w:type="paragraph" w:customStyle="1" w:styleId="TabloMetni2">
    <w:name w:val="Tablo Metni 2"/>
    <w:pPr>
      <w:spacing w:before="60" w:after="120"/>
    </w:pPr>
    <w:rPr>
      <w:rFonts w:ascii="Arial" w:hAnsi="Arial" w:cs="Arial"/>
      <w:sz w:val="18"/>
      <w:szCs w:val="18"/>
      <w:lang w:bidi="tr-TR"/>
    </w:rPr>
  </w:style>
  <w:style w:type="paragraph" w:customStyle="1" w:styleId="TabloMetni3">
    <w:name w:val="Tablo Metni 3"/>
    <w:rPr>
      <w:rFonts w:ascii="Arial" w:hAnsi="Arial" w:cs="Arial"/>
      <w:b/>
      <w:kern w:val="28"/>
      <w:sz w:val="16"/>
      <w:szCs w:val="16"/>
      <w:lang w:bidi="tr-TR"/>
    </w:rPr>
  </w:style>
  <w:style w:type="paragraph" w:customStyle="1" w:styleId="EtiketSatr">
    <w:name w:val="Etiket Satırı"/>
    <w:pPr>
      <w:spacing w:before="240" w:after="120"/>
      <w:jc w:val="right"/>
    </w:pPr>
    <w:rPr>
      <w:rFonts w:ascii="Lucida Sans Unicode" w:hAnsi="Lucida Sans Unicode" w:cs="Lucida Sans Unicode"/>
      <w:caps/>
      <w:color w:val="808000"/>
      <w:lang w:bidi="tr-TR"/>
    </w:rPr>
  </w:style>
  <w:style w:type="paragraph" w:customStyle="1" w:styleId="indekilerBal">
    <w:name w:val="İçindekiler Başlığı"/>
    <w:basedOn w:val="Balk2"/>
    <w:pPr>
      <w:spacing w:after="240"/>
      <w:outlineLvl w:val="9"/>
    </w:pPr>
    <w:rPr>
      <w:lang w:bidi="tr-TR"/>
    </w:rPr>
  </w:style>
  <w:style w:type="paragraph" w:customStyle="1" w:styleId="indekilerMetni">
    <w:name w:val="İçindekiler Metni"/>
    <w:basedOn w:val="Normal"/>
    <w:pPr>
      <w:tabs>
        <w:tab w:val="right" w:leader="dot" w:pos="5310"/>
      </w:tabs>
      <w:spacing w:line="360" w:lineRule="exact"/>
    </w:pPr>
    <w:rPr>
      <w:rFonts w:ascii="Arial" w:hAnsi="Arial" w:cs="Arial"/>
      <w:sz w:val="16"/>
      <w:szCs w:val="16"/>
      <w:lang w:bidi="tr-TR"/>
    </w:rPr>
  </w:style>
  <w:style w:type="paragraph" w:customStyle="1" w:styleId="SipariMetni">
    <w:name w:val="Sipariş Metni"/>
    <w:basedOn w:val="Normal"/>
    <w:pPr>
      <w:spacing w:after="120"/>
    </w:pPr>
    <w:rPr>
      <w:rFonts w:ascii="Arial" w:hAnsi="Arial" w:cs="Arial"/>
      <w:sz w:val="28"/>
      <w:szCs w:val="28"/>
      <w:lang w:bidi="tr-TR"/>
    </w:rPr>
  </w:style>
  <w:style w:type="paragraph" w:customStyle="1" w:styleId="SipariFormuMetni1">
    <w:name w:val="Sipariş Formu Metni 1"/>
    <w:basedOn w:val="Normal"/>
    <w:pPr>
      <w:spacing w:before="120" w:after="60"/>
      <w:ind w:left="-86"/>
    </w:pPr>
    <w:rPr>
      <w:rFonts w:ascii="Arial" w:hAnsi="Arial" w:cs="Arial"/>
      <w:sz w:val="16"/>
      <w:szCs w:val="16"/>
      <w:lang w:bidi="tr-TR"/>
    </w:rPr>
  </w:style>
  <w:style w:type="paragraph" w:customStyle="1" w:styleId="SipariFormuMetni3">
    <w:name w:val="Sipariş Formu Metni 3"/>
    <w:basedOn w:val="SipariFormuMetni1"/>
    <w:pPr>
      <w:spacing w:before="180" w:after="0"/>
      <w:jc w:val="right"/>
    </w:pPr>
  </w:style>
  <w:style w:type="paragraph" w:customStyle="1" w:styleId="SipariFormuMetni4">
    <w:name w:val="Sipariş Formu Metni 4"/>
    <w:basedOn w:val="SipariFormuMetni1"/>
    <w:pPr>
      <w:ind w:left="0"/>
      <w:jc w:val="center"/>
    </w:pPr>
    <w:rPr>
      <w:sz w:val="22"/>
      <w:szCs w:val="22"/>
    </w:rPr>
  </w:style>
  <w:style w:type="paragraph" w:customStyle="1" w:styleId="SipariFormuMetni5">
    <w:name w:val="Sipariş Formu Metni 5"/>
    <w:basedOn w:val="SipariFormuMetni1"/>
    <w:pPr>
      <w:spacing w:before="0" w:after="180"/>
      <w:ind w:left="0"/>
      <w:jc w:val="center"/>
    </w:pPr>
  </w:style>
  <w:style w:type="paragraph" w:customStyle="1" w:styleId="SipariFormuMetni6">
    <w:name w:val="Sipariş Formu Metni 6"/>
    <w:basedOn w:val="SipariFormuMetni1"/>
    <w:pPr>
      <w:spacing w:before="180" w:after="0"/>
    </w:pPr>
  </w:style>
  <w:style w:type="paragraph" w:customStyle="1" w:styleId="SipariFormuMetni7">
    <w:name w:val="Sipariş Formu Metni 7"/>
    <w:basedOn w:val="SipariFormuMetni1"/>
    <w:pPr>
      <w:spacing w:before="60"/>
      <w:jc w:val="right"/>
    </w:pPr>
    <w:rPr>
      <w:b/>
      <w:bCs/>
    </w:rPr>
  </w:style>
  <w:style w:type="paragraph" w:customStyle="1" w:styleId="SipariFormuMetni8">
    <w:name w:val="Sipariş Formu Metni 8"/>
    <w:basedOn w:val="SipariFormuMetni1"/>
    <w:pPr>
      <w:spacing w:before="60"/>
      <w:ind w:left="0"/>
    </w:pPr>
  </w:style>
  <w:style w:type="paragraph" w:customStyle="1" w:styleId="SipariFormuMetni9">
    <w:name w:val="Sipariş Formu Metni 9"/>
    <w:basedOn w:val="SipariFormuMetni1"/>
    <w:pPr>
      <w:spacing w:before="60"/>
      <w:ind w:left="0"/>
      <w:jc w:val="center"/>
    </w:pPr>
    <w:rPr>
      <w:b/>
      <w:bCs/>
    </w:rPr>
  </w:style>
  <w:style w:type="paragraph" w:customStyle="1" w:styleId="SipariFormuKredimzas">
    <w:name w:val="Sipariş Formu Kredi İmzası"/>
    <w:basedOn w:val="SipariFormuMetni1"/>
    <w:pPr>
      <w:spacing w:after="240"/>
      <w:ind w:left="0"/>
      <w:jc w:val="center"/>
    </w:pPr>
  </w:style>
  <w:style w:type="paragraph" w:customStyle="1" w:styleId="SipariMaddesi">
    <w:name w:val="Sipariş Maddesi"/>
    <w:basedOn w:val="SipariMetni"/>
    <w:pPr>
      <w:tabs>
        <w:tab w:val="left" w:pos="216"/>
        <w:tab w:val="num" w:pos="720"/>
      </w:tabs>
      <w:spacing w:after="60"/>
      <w:ind w:left="216" w:hanging="216"/>
    </w:pPr>
  </w:style>
  <w:style w:type="paragraph" w:customStyle="1" w:styleId="Adres2">
    <w:name w:val="Adres 2"/>
    <w:basedOn w:val="Normal"/>
    <w:pPr>
      <w:keepLines/>
      <w:spacing w:line="160" w:lineRule="atLeast"/>
    </w:pPr>
    <w:rPr>
      <w:rFonts w:ascii="Arial" w:hAnsi="Arial" w:cs="Arial"/>
      <w:color w:val="FFFFFF"/>
      <w:sz w:val="20"/>
      <w:szCs w:val="20"/>
      <w:lang w:bidi="tr-TR"/>
    </w:rPr>
  </w:style>
  <w:style w:type="character" w:customStyle="1" w:styleId="Footer-OddChar">
    <w:name w:val="Footer - Odd Char"/>
    <w:basedOn w:val="VarsaylanParagrafYazTipi"/>
    <w:link w:val="Altbilgi-Tek"/>
  </w:style>
  <w:style w:type="paragraph" w:customStyle="1" w:styleId="Altbilgi-Tek">
    <w:name w:val="Altbilgi - Tek"/>
    <w:basedOn w:val="Altbilgi"/>
    <w:link w:val="Footer-OddChar"/>
    <w:pPr>
      <w:tabs>
        <w:tab w:val="clear" w:pos="-216"/>
        <w:tab w:val="clear" w:pos="6030"/>
      </w:tabs>
      <w:ind w:left="0"/>
      <w:jc w:val="right"/>
    </w:pPr>
    <w:rPr>
      <w:lang w:bidi="tr-TR"/>
    </w:rPr>
  </w:style>
  <w:style w:type="character" w:styleId="SayfaNumaras">
    <w:name w:val="page number"/>
    <w:basedOn w:val="VarsaylanParagrafYazTipi"/>
    <w:rPr>
      <w:rFonts w:ascii="Arial" w:hAnsi="Arial" w:cs="Arial" w:hint="default"/>
      <w:sz w:val="18"/>
    </w:rPr>
  </w:style>
  <w:style w:type="character" w:customStyle="1" w:styleId="GvdeMetniChar">
    <w:name w:val="Gövde Metni Char"/>
    <w:basedOn w:val="VarsaylanParagrafYazTipi"/>
    <w:link w:val="GvdeMetni"/>
    <w:locked/>
    <w:rPr>
      <w:rFonts w:ascii="Lucida Sans Unicode" w:hAnsi="Lucida Sans Unicode" w:cs="Lucida Sans Unicode" w:hint="default"/>
      <w:b/>
      <w:bCs w:val="0"/>
      <w:sz w:val="24"/>
      <w:szCs w:val="24"/>
      <w:lang w:val="tr-TR" w:eastAsia="tr-TR" w:bidi="tr-TR"/>
    </w:rPr>
  </w:style>
  <w:style w:type="character" w:customStyle="1" w:styleId="AltbilgiChar">
    <w:name w:val="Altbilgi Char"/>
    <w:basedOn w:val="VarsaylanParagrafYazTipi"/>
    <w:link w:val="Altbilgi"/>
    <w:locked/>
    <w:rPr>
      <w:rFonts w:ascii="Arial" w:hAnsi="Arial" w:cs="Arial" w:hint="default"/>
      <w:sz w:val="18"/>
      <w:szCs w:val="24"/>
      <w:lang w:val="tr-TR" w:eastAsia="tr-TR" w:bidi="tr-TR"/>
    </w:rPr>
  </w:style>
  <w:style w:type="paragraph" w:customStyle="1" w:styleId="Footer-Odd">
    <w:name w:val="Footer - Odd"/>
    <w:basedOn w:val="Normal"/>
    <w:link w:val="Altbilgi-TekKar"/>
  </w:style>
  <w:style w:type="character" w:customStyle="1" w:styleId="Altbilgi-TekKar">
    <w:name w:val="Altbilgi - Tek Kar"/>
    <w:basedOn w:val="AltbilgiChar"/>
    <w:link w:val="Footer-Odd"/>
    <w:locked/>
    <w:rPr>
      <w:rFonts w:ascii="Arial" w:hAnsi="Arial" w:cs="Arial" w:hint="default"/>
      <w:sz w:val="18"/>
      <w:szCs w:val="24"/>
      <w:lang w:val="tr-TR" w:eastAsia="tr-TR" w:bidi="tr-TR"/>
    </w:rPr>
  </w:style>
  <w:style w:type="paragraph" w:customStyle="1" w:styleId="Footer-Even">
    <w:name w:val="Footer - Even"/>
    <w:basedOn w:val="Normal"/>
    <w:link w:val="Altbilgi-iftKar"/>
  </w:style>
  <w:style w:type="character" w:customStyle="1" w:styleId="Altbilgi-iftKar">
    <w:name w:val="Altbilgi - Çift Kar"/>
    <w:basedOn w:val="Footer-OddChar"/>
    <w:link w:val="Footer-Even"/>
    <w:locked/>
    <w:rPr>
      <w:rFonts w:ascii="Arial" w:hAnsi="Arial" w:cs="Arial" w:hint="default"/>
      <w:sz w:val="18"/>
      <w:szCs w:val="24"/>
      <w:lang w:val="tr-TR" w:eastAsia="tr-TR" w:bidi="tr-TR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-EvenChar">
    <w:name w:val="Footer - Even Char"/>
    <w:basedOn w:val="VarsaylanParagrafYazTipi"/>
    <w:link w:val="Altbilgi-ift"/>
  </w:style>
  <w:style w:type="paragraph" w:customStyle="1" w:styleId="Altbilgi-ift">
    <w:name w:val="Altbilgi - Çift"/>
    <w:basedOn w:val="Footer-Odd"/>
    <w:link w:val="Footer-EvenChar"/>
    <w:rPr>
      <w:rFonts w:ascii="Arial" w:hAnsi="Arial" w:cs="Arial"/>
      <w:sz w:val="18"/>
      <w:szCs w:val="18"/>
      <w:lang w:bidi="tr-TR"/>
    </w:rPr>
  </w:style>
  <w:style w:type="paragraph" w:customStyle="1" w:styleId="SipariFormuMetni2">
    <w:name w:val="Sipariş Formu Metni 2"/>
    <w:basedOn w:val="SipariFormuMetni1"/>
    <w:pPr>
      <w:spacing w:before="180" w:after="0"/>
    </w:pPr>
  </w:style>
  <w:style w:type="paragraph" w:customStyle="1" w:styleId="SipariFormuMetni8a">
    <w:name w:val="Sipariş Formu Metni 8a"/>
    <w:basedOn w:val="SipariFormuMetni8"/>
    <w:pPr>
      <w:jc w:val="right"/>
    </w:pPr>
  </w:style>
  <w:style w:type="paragraph" w:styleId="TBal">
    <w:name w:val="TOC Heading"/>
    <w:basedOn w:val="Balk1"/>
    <w:next w:val="Normal"/>
    <w:uiPriority w:val="39"/>
    <w:unhideWhenUsed/>
    <w:qFormat/>
    <w:rsid w:val="005218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GvdeMetni"/>
    <w:qFormat/>
    <w:pPr>
      <w:keepNext/>
      <w:spacing w:before="360" w:after="60"/>
      <w:outlineLvl w:val="0"/>
    </w:pPr>
    <w:rPr>
      <w:rFonts w:ascii="Lucida Sans Unicode" w:hAnsi="Lucida Sans Unicode" w:cs="Lucida Sans Unicode"/>
      <w:b/>
      <w:bCs/>
      <w:iCs/>
      <w:sz w:val="28"/>
      <w:szCs w:val="28"/>
    </w:rPr>
  </w:style>
  <w:style w:type="paragraph" w:styleId="Balk2">
    <w:name w:val="heading 2"/>
    <w:basedOn w:val="Normal"/>
    <w:next w:val="GvdeMetni"/>
    <w:qFormat/>
    <w:pPr>
      <w:keepNext/>
      <w:spacing w:before="200"/>
      <w:outlineLvl w:val="1"/>
    </w:pPr>
    <w:rPr>
      <w:rFonts w:ascii="Lucida Sans Unicode" w:hAnsi="Lucida Sans Unicode" w:cs="Lucida Sans Unicode"/>
      <w:b/>
    </w:rPr>
  </w:style>
  <w:style w:type="paragraph" w:styleId="Balk3">
    <w:name w:val="heading 3"/>
    <w:basedOn w:val="Normal"/>
    <w:next w:val="Normal"/>
    <w:qFormat/>
    <w:pPr>
      <w:keepNext/>
      <w:spacing w:before="200"/>
      <w:outlineLvl w:val="2"/>
    </w:pPr>
    <w:rPr>
      <w:rFonts w:ascii="Lucida Sans Unicode" w:hAnsi="Lucida Sans Unicode" w:cs="Lucida Sans Unicode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spacing w:before="60" w:after="360"/>
    </w:pPr>
    <w:rPr>
      <w:rFonts w:ascii="Arial" w:hAnsi="Arial" w:cs="Arial"/>
      <w:sz w:val="20"/>
      <w:szCs w:val="20"/>
    </w:rPr>
  </w:style>
  <w:style w:type="character" w:customStyle="1" w:styleId="CharChar2">
    <w:name w:val="Char Char2"/>
    <w:basedOn w:val="VarsaylanParagrafYazTipi"/>
  </w:style>
  <w:style w:type="paragraph" w:styleId="T1">
    <w:name w:val="toc 1"/>
    <w:basedOn w:val="Normal"/>
    <w:next w:val="Normal"/>
    <w:uiPriority w:val="39"/>
    <w:qFormat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2">
    <w:name w:val="toc 2"/>
    <w:basedOn w:val="T1"/>
    <w:next w:val="Normal"/>
    <w:uiPriority w:val="39"/>
    <w:semiHidden/>
    <w:qFormat/>
    <w:pPr>
      <w:ind w:left="245"/>
    </w:pPr>
  </w:style>
  <w:style w:type="paragraph" w:styleId="T3">
    <w:name w:val="toc 3"/>
    <w:basedOn w:val="Normal"/>
    <w:next w:val="Normal"/>
    <w:uiPriority w:val="39"/>
    <w:semiHidden/>
    <w:qFormat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VarsaylanParagrafYazTipi"/>
  </w:style>
  <w:style w:type="paragraph" w:styleId="Altbilgi">
    <w:name w:val="footer"/>
    <w:basedOn w:val="Normal"/>
    <w:link w:val="AltbilgiChar"/>
    <w:pPr>
      <w:tabs>
        <w:tab w:val="center" w:pos="-216"/>
        <w:tab w:val="center" w:pos="6030"/>
      </w:tabs>
      <w:ind w:left="-360" w:right="-270"/>
    </w:pPr>
    <w:rPr>
      <w:rFonts w:ascii="Arial" w:hAnsi="Arial" w:cs="Arial"/>
      <w:sz w:val="18"/>
      <w:szCs w:val="18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Char1">
    <w:name w:val="Char Char1"/>
    <w:basedOn w:val="VarsaylanParagrafYazTipi"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1">
    <w:name w:val="Adres 1"/>
    <w:pPr>
      <w:spacing w:before="240" w:after="240"/>
      <w:jc w:val="center"/>
    </w:pPr>
    <w:rPr>
      <w:rFonts w:ascii="Lucida Sans Unicode" w:hAnsi="Lucida Sans Unicode" w:cs="Lucida Sans Unicode"/>
      <w:b/>
      <w:bCs/>
      <w:noProof/>
      <w:color w:val="FFFFFF"/>
      <w:spacing w:val="20"/>
      <w:sz w:val="28"/>
      <w:szCs w:val="28"/>
      <w:lang w:bidi="tr-TR"/>
    </w:rPr>
  </w:style>
  <w:style w:type="paragraph" w:customStyle="1" w:styleId="KitapkBal">
    <w:name w:val="Kitapçık Başlığı"/>
    <w:basedOn w:val="Normal"/>
    <w:next w:val="Normal"/>
    <w:pPr>
      <w:keepNext/>
    </w:pPr>
    <w:rPr>
      <w:rFonts w:ascii="Lucida Sans Unicode" w:hAnsi="Lucida Sans Unicode" w:cs="Lucida Sans Unicode"/>
      <w:b/>
      <w:bCs/>
      <w:spacing w:val="30"/>
      <w:kern w:val="32"/>
      <w:sz w:val="72"/>
      <w:szCs w:val="72"/>
      <w:lang w:bidi="tr-TR"/>
    </w:rPr>
  </w:style>
  <w:style w:type="paragraph" w:customStyle="1" w:styleId="irketAd">
    <w:name w:val="Şirket Adı"/>
    <w:basedOn w:val="Normal"/>
    <w:pPr>
      <w:keepNext/>
      <w:spacing w:before="6480" w:after="120"/>
      <w:ind w:left="1440"/>
      <w:jc w:val="right"/>
    </w:pPr>
    <w:rPr>
      <w:rFonts w:ascii="Lucida Sans Unicode" w:hAnsi="Lucida Sans Unicode" w:cs="Lucida Sans Unicode"/>
      <w:b/>
      <w:bCs/>
      <w:iCs/>
      <w:spacing w:val="20"/>
      <w:sz w:val="28"/>
      <w:szCs w:val="28"/>
      <w:lang w:bidi="tr-TR"/>
    </w:rPr>
  </w:style>
  <w:style w:type="paragraph" w:customStyle="1" w:styleId="irketzetMetni">
    <w:name w:val="Şirket Özet Metni"/>
    <w:basedOn w:val="Normal"/>
    <w:pPr>
      <w:jc w:val="right"/>
    </w:pPr>
    <w:rPr>
      <w:rFonts w:ascii="Arial" w:hAnsi="Arial" w:cs="Arial"/>
      <w:i/>
      <w:sz w:val="18"/>
      <w:szCs w:val="18"/>
      <w:lang w:bidi="tr-TR"/>
    </w:rPr>
  </w:style>
  <w:style w:type="paragraph" w:customStyle="1" w:styleId="TarihCiltveSay">
    <w:name w:val="Tarih Cilt ve Sayı"/>
    <w:basedOn w:val="Normal"/>
    <w:pPr>
      <w:jc w:val="right"/>
    </w:pPr>
    <w:rPr>
      <w:rFonts w:ascii="Lucida Sans Unicode" w:hAnsi="Lucida Sans Unicode" w:cs="Lucida Sans Unicode"/>
      <w:b/>
      <w:sz w:val="20"/>
      <w:szCs w:val="20"/>
      <w:lang w:bidi="tr-TR"/>
    </w:rPr>
  </w:style>
  <w:style w:type="paragraph" w:customStyle="1" w:styleId="rnTablosununstndekiParagraf">
    <w:name w:val="Ürün Tablosunun Üstündeki Paragraf"/>
    <w:basedOn w:val="Normal"/>
    <w:rPr>
      <w:rFonts w:ascii="Arial" w:hAnsi="Arial" w:cs="Arial"/>
      <w:sz w:val="16"/>
      <w:szCs w:val="16"/>
      <w:lang w:bidi="tr-TR"/>
    </w:rPr>
  </w:style>
  <w:style w:type="paragraph" w:customStyle="1" w:styleId="ekiciAlntMetni">
    <w:name w:val="Çekici Alıntı Metni"/>
    <w:basedOn w:val="Normal"/>
    <w:pPr>
      <w:jc w:val="center"/>
    </w:pPr>
    <w:rPr>
      <w:rFonts w:ascii="Arial" w:hAnsi="Arial" w:cs="Arial"/>
      <w:i/>
      <w:sz w:val="18"/>
      <w:szCs w:val="18"/>
      <w:lang w:bidi="tr-TR"/>
    </w:rPr>
  </w:style>
  <w:style w:type="paragraph" w:customStyle="1" w:styleId="TabloMetni1">
    <w:name w:val="Tablo Metni 1"/>
    <w:rPr>
      <w:rFonts w:ascii="Lucida Sans Unicode" w:hAnsi="Lucida Sans Unicode" w:cs="Lucida Sans Unicode"/>
      <w:b/>
      <w:caps/>
      <w:kern w:val="28"/>
      <w:sz w:val="18"/>
      <w:szCs w:val="18"/>
      <w:lang w:bidi="tr-TR"/>
    </w:rPr>
  </w:style>
  <w:style w:type="paragraph" w:customStyle="1" w:styleId="TabloMetni2">
    <w:name w:val="Tablo Metni 2"/>
    <w:pPr>
      <w:spacing w:before="60" w:after="120"/>
    </w:pPr>
    <w:rPr>
      <w:rFonts w:ascii="Arial" w:hAnsi="Arial" w:cs="Arial"/>
      <w:sz w:val="18"/>
      <w:szCs w:val="18"/>
      <w:lang w:bidi="tr-TR"/>
    </w:rPr>
  </w:style>
  <w:style w:type="paragraph" w:customStyle="1" w:styleId="TabloMetni3">
    <w:name w:val="Tablo Metni 3"/>
    <w:rPr>
      <w:rFonts w:ascii="Arial" w:hAnsi="Arial" w:cs="Arial"/>
      <w:b/>
      <w:kern w:val="28"/>
      <w:sz w:val="16"/>
      <w:szCs w:val="16"/>
      <w:lang w:bidi="tr-TR"/>
    </w:rPr>
  </w:style>
  <w:style w:type="paragraph" w:customStyle="1" w:styleId="EtiketSatr">
    <w:name w:val="Etiket Satırı"/>
    <w:pPr>
      <w:spacing w:before="240" w:after="120"/>
      <w:jc w:val="right"/>
    </w:pPr>
    <w:rPr>
      <w:rFonts w:ascii="Lucida Sans Unicode" w:hAnsi="Lucida Sans Unicode" w:cs="Lucida Sans Unicode"/>
      <w:caps/>
      <w:color w:val="808000"/>
      <w:lang w:bidi="tr-TR"/>
    </w:rPr>
  </w:style>
  <w:style w:type="paragraph" w:customStyle="1" w:styleId="indekilerBal">
    <w:name w:val="İçindekiler Başlığı"/>
    <w:basedOn w:val="Balk2"/>
    <w:pPr>
      <w:spacing w:after="240"/>
      <w:outlineLvl w:val="9"/>
    </w:pPr>
    <w:rPr>
      <w:lang w:bidi="tr-TR"/>
    </w:rPr>
  </w:style>
  <w:style w:type="paragraph" w:customStyle="1" w:styleId="indekilerMetni">
    <w:name w:val="İçindekiler Metni"/>
    <w:basedOn w:val="Normal"/>
    <w:pPr>
      <w:tabs>
        <w:tab w:val="right" w:leader="dot" w:pos="5310"/>
      </w:tabs>
      <w:spacing w:line="360" w:lineRule="exact"/>
    </w:pPr>
    <w:rPr>
      <w:rFonts w:ascii="Arial" w:hAnsi="Arial" w:cs="Arial"/>
      <w:sz w:val="16"/>
      <w:szCs w:val="16"/>
      <w:lang w:bidi="tr-TR"/>
    </w:rPr>
  </w:style>
  <w:style w:type="paragraph" w:customStyle="1" w:styleId="SipariMetni">
    <w:name w:val="Sipariş Metni"/>
    <w:basedOn w:val="Normal"/>
    <w:pPr>
      <w:spacing w:after="120"/>
    </w:pPr>
    <w:rPr>
      <w:rFonts w:ascii="Arial" w:hAnsi="Arial" w:cs="Arial"/>
      <w:sz w:val="28"/>
      <w:szCs w:val="28"/>
      <w:lang w:bidi="tr-TR"/>
    </w:rPr>
  </w:style>
  <w:style w:type="paragraph" w:customStyle="1" w:styleId="SipariFormuMetni1">
    <w:name w:val="Sipariş Formu Metni 1"/>
    <w:basedOn w:val="Normal"/>
    <w:pPr>
      <w:spacing w:before="120" w:after="60"/>
      <w:ind w:left="-86"/>
    </w:pPr>
    <w:rPr>
      <w:rFonts w:ascii="Arial" w:hAnsi="Arial" w:cs="Arial"/>
      <w:sz w:val="16"/>
      <w:szCs w:val="16"/>
      <w:lang w:bidi="tr-TR"/>
    </w:rPr>
  </w:style>
  <w:style w:type="paragraph" w:customStyle="1" w:styleId="SipariFormuMetni3">
    <w:name w:val="Sipariş Formu Metni 3"/>
    <w:basedOn w:val="SipariFormuMetni1"/>
    <w:pPr>
      <w:spacing w:before="180" w:after="0"/>
      <w:jc w:val="right"/>
    </w:pPr>
  </w:style>
  <w:style w:type="paragraph" w:customStyle="1" w:styleId="SipariFormuMetni4">
    <w:name w:val="Sipariş Formu Metni 4"/>
    <w:basedOn w:val="SipariFormuMetni1"/>
    <w:pPr>
      <w:ind w:left="0"/>
      <w:jc w:val="center"/>
    </w:pPr>
    <w:rPr>
      <w:sz w:val="22"/>
      <w:szCs w:val="22"/>
    </w:rPr>
  </w:style>
  <w:style w:type="paragraph" w:customStyle="1" w:styleId="SipariFormuMetni5">
    <w:name w:val="Sipariş Formu Metni 5"/>
    <w:basedOn w:val="SipariFormuMetni1"/>
    <w:pPr>
      <w:spacing w:before="0" w:after="180"/>
      <w:ind w:left="0"/>
      <w:jc w:val="center"/>
    </w:pPr>
  </w:style>
  <w:style w:type="paragraph" w:customStyle="1" w:styleId="SipariFormuMetni6">
    <w:name w:val="Sipariş Formu Metni 6"/>
    <w:basedOn w:val="SipariFormuMetni1"/>
    <w:pPr>
      <w:spacing w:before="180" w:after="0"/>
    </w:pPr>
  </w:style>
  <w:style w:type="paragraph" w:customStyle="1" w:styleId="SipariFormuMetni7">
    <w:name w:val="Sipariş Formu Metni 7"/>
    <w:basedOn w:val="SipariFormuMetni1"/>
    <w:pPr>
      <w:spacing w:before="60"/>
      <w:jc w:val="right"/>
    </w:pPr>
    <w:rPr>
      <w:b/>
      <w:bCs/>
    </w:rPr>
  </w:style>
  <w:style w:type="paragraph" w:customStyle="1" w:styleId="SipariFormuMetni8">
    <w:name w:val="Sipariş Formu Metni 8"/>
    <w:basedOn w:val="SipariFormuMetni1"/>
    <w:pPr>
      <w:spacing w:before="60"/>
      <w:ind w:left="0"/>
    </w:pPr>
  </w:style>
  <w:style w:type="paragraph" w:customStyle="1" w:styleId="SipariFormuMetni9">
    <w:name w:val="Sipariş Formu Metni 9"/>
    <w:basedOn w:val="SipariFormuMetni1"/>
    <w:pPr>
      <w:spacing w:before="60"/>
      <w:ind w:left="0"/>
      <w:jc w:val="center"/>
    </w:pPr>
    <w:rPr>
      <w:b/>
      <w:bCs/>
    </w:rPr>
  </w:style>
  <w:style w:type="paragraph" w:customStyle="1" w:styleId="SipariFormuKredimzas">
    <w:name w:val="Sipariş Formu Kredi İmzası"/>
    <w:basedOn w:val="SipariFormuMetni1"/>
    <w:pPr>
      <w:spacing w:after="240"/>
      <w:ind w:left="0"/>
      <w:jc w:val="center"/>
    </w:pPr>
  </w:style>
  <w:style w:type="paragraph" w:customStyle="1" w:styleId="SipariMaddesi">
    <w:name w:val="Sipariş Maddesi"/>
    <w:basedOn w:val="SipariMetni"/>
    <w:pPr>
      <w:tabs>
        <w:tab w:val="left" w:pos="216"/>
        <w:tab w:val="num" w:pos="720"/>
      </w:tabs>
      <w:spacing w:after="60"/>
      <w:ind w:left="216" w:hanging="216"/>
    </w:pPr>
  </w:style>
  <w:style w:type="paragraph" w:customStyle="1" w:styleId="Adres2">
    <w:name w:val="Adres 2"/>
    <w:basedOn w:val="Normal"/>
    <w:pPr>
      <w:keepLines/>
      <w:spacing w:line="160" w:lineRule="atLeast"/>
    </w:pPr>
    <w:rPr>
      <w:rFonts w:ascii="Arial" w:hAnsi="Arial" w:cs="Arial"/>
      <w:color w:val="FFFFFF"/>
      <w:sz w:val="20"/>
      <w:szCs w:val="20"/>
      <w:lang w:bidi="tr-TR"/>
    </w:rPr>
  </w:style>
  <w:style w:type="character" w:customStyle="1" w:styleId="Footer-OddChar">
    <w:name w:val="Footer - Odd Char"/>
    <w:basedOn w:val="VarsaylanParagrafYazTipi"/>
    <w:link w:val="Altbilgi-Tek"/>
  </w:style>
  <w:style w:type="paragraph" w:customStyle="1" w:styleId="Altbilgi-Tek">
    <w:name w:val="Altbilgi - Tek"/>
    <w:basedOn w:val="Altbilgi"/>
    <w:link w:val="Footer-OddChar"/>
    <w:pPr>
      <w:tabs>
        <w:tab w:val="clear" w:pos="-216"/>
        <w:tab w:val="clear" w:pos="6030"/>
      </w:tabs>
      <w:ind w:left="0"/>
      <w:jc w:val="right"/>
    </w:pPr>
    <w:rPr>
      <w:lang w:bidi="tr-TR"/>
    </w:rPr>
  </w:style>
  <w:style w:type="character" w:styleId="SayfaNumaras">
    <w:name w:val="page number"/>
    <w:basedOn w:val="VarsaylanParagrafYazTipi"/>
    <w:rPr>
      <w:rFonts w:ascii="Arial" w:hAnsi="Arial" w:cs="Arial" w:hint="default"/>
      <w:sz w:val="18"/>
    </w:rPr>
  </w:style>
  <w:style w:type="character" w:customStyle="1" w:styleId="GvdeMetniChar">
    <w:name w:val="Gövde Metni Char"/>
    <w:basedOn w:val="VarsaylanParagrafYazTipi"/>
    <w:link w:val="GvdeMetni"/>
    <w:locked/>
    <w:rPr>
      <w:rFonts w:ascii="Lucida Sans Unicode" w:hAnsi="Lucida Sans Unicode" w:cs="Lucida Sans Unicode" w:hint="default"/>
      <w:b/>
      <w:bCs w:val="0"/>
      <w:sz w:val="24"/>
      <w:szCs w:val="24"/>
      <w:lang w:val="tr-TR" w:eastAsia="tr-TR" w:bidi="tr-TR"/>
    </w:rPr>
  </w:style>
  <w:style w:type="character" w:customStyle="1" w:styleId="AltbilgiChar">
    <w:name w:val="Altbilgi Char"/>
    <w:basedOn w:val="VarsaylanParagrafYazTipi"/>
    <w:link w:val="Altbilgi"/>
    <w:locked/>
    <w:rPr>
      <w:rFonts w:ascii="Arial" w:hAnsi="Arial" w:cs="Arial" w:hint="default"/>
      <w:sz w:val="18"/>
      <w:szCs w:val="24"/>
      <w:lang w:val="tr-TR" w:eastAsia="tr-TR" w:bidi="tr-TR"/>
    </w:rPr>
  </w:style>
  <w:style w:type="paragraph" w:customStyle="1" w:styleId="Footer-Odd">
    <w:name w:val="Footer - Odd"/>
    <w:basedOn w:val="Normal"/>
    <w:link w:val="Altbilgi-TekKar"/>
  </w:style>
  <w:style w:type="character" w:customStyle="1" w:styleId="Altbilgi-TekKar">
    <w:name w:val="Altbilgi - Tek Kar"/>
    <w:basedOn w:val="AltbilgiChar"/>
    <w:link w:val="Footer-Odd"/>
    <w:locked/>
    <w:rPr>
      <w:rFonts w:ascii="Arial" w:hAnsi="Arial" w:cs="Arial" w:hint="default"/>
      <w:sz w:val="18"/>
      <w:szCs w:val="24"/>
      <w:lang w:val="tr-TR" w:eastAsia="tr-TR" w:bidi="tr-TR"/>
    </w:rPr>
  </w:style>
  <w:style w:type="paragraph" w:customStyle="1" w:styleId="Footer-Even">
    <w:name w:val="Footer - Even"/>
    <w:basedOn w:val="Normal"/>
    <w:link w:val="Altbilgi-iftKar"/>
  </w:style>
  <w:style w:type="character" w:customStyle="1" w:styleId="Altbilgi-iftKar">
    <w:name w:val="Altbilgi - Çift Kar"/>
    <w:basedOn w:val="Footer-OddChar"/>
    <w:link w:val="Footer-Even"/>
    <w:locked/>
    <w:rPr>
      <w:rFonts w:ascii="Arial" w:hAnsi="Arial" w:cs="Arial" w:hint="default"/>
      <w:sz w:val="18"/>
      <w:szCs w:val="24"/>
      <w:lang w:val="tr-TR" w:eastAsia="tr-TR" w:bidi="tr-TR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-EvenChar">
    <w:name w:val="Footer - Even Char"/>
    <w:basedOn w:val="VarsaylanParagrafYazTipi"/>
    <w:link w:val="Altbilgi-ift"/>
  </w:style>
  <w:style w:type="paragraph" w:customStyle="1" w:styleId="Altbilgi-ift">
    <w:name w:val="Altbilgi - Çift"/>
    <w:basedOn w:val="Footer-Odd"/>
    <w:link w:val="Footer-EvenChar"/>
    <w:rPr>
      <w:rFonts w:ascii="Arial" w:hAnsi="Arial" w:cs="Arial"/>
      <w:sz w:val="18"/>
      <w:szCs w:val="18"/>
      <w:lang w:bidi="tr-TR"/>
    </w:rPr>
  </w:style>
  <w:style w:type="paragraph" w:customStyle="1" w:styleId="SipariFormuMetni2">
    <w:name w:val="Sipariş Formu Metni 2"/>
    <w:basedOn w:val="SipariFormuMetni1"/>
    <w:pPr>
      <w:spacing w:before="180" w:after="0"/>
    </w:pPr>
  </w:style>
  <w:style w:type="paragraph" w:customStyle="1" w:styleId="SipariFormuMetni8a">
    <w:name w:val="Sipariş Formu Metni 8a"/>
    <w:basedOn w:val="SipariFormuMetni8"/>
    <w:pPr>
      <w:jc w:val="right"/>
    </w:pPr>
  </w:style>
  <w:style w:type="paragraph" w:styleId="TBal">
    <w:name w:val="TOC Heading"/>
    <w:basedOn w:val="Balk1"/>
    <w:next w:val="Normal"/>
    <w:uiPriority w:val="39"/>
    <w:unhideWhenUsed/>
    <w:qFormat/>
    <w:rsid w:val="005218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6;zlem\AppData\Roaming\Microsoft\&#350;ablonlar\&#220;r&#252;nler%20ve%20hizmetler%20kitap&#231;&#305;&#287;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71EE-2426-4892-A5C8-45560B6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Ürünler ve hizmetler kitapçığı</Template>
  <TotalTime>0</TotalTime>
  <Pages>12</Pages>
  <Words>1434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GULAY</cp:lastModifiedBy>
  <cp:revision>2</cp:revision>
  <cp:lastPrinted>1900-12-31T22:00:00Z</cp:lastPrinted>
  <dcterms:created xsi:type="dcterms:W3CDTF">2021-08-26T06:52:00Z</dcterms:created>
  <dcterms:modified xsi:type="dcterms:W3CDTF">2021-08-26T06:52:00Z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TC062578361055</vt:lpwstr>
  </property>
</Properties>
</file>